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5C7F" w14:textId="77777777" w:rsidR="00A725BB" w:rsidRPr="00EA7A0D" w:rsidRDefault="00C62AD9" w:rsidP="00C62AD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eastAsia="Times New Roman" w:hAnsi="Times New Roman" w:cs="Times New Roman"/>
          <w:b/>
          <w:noProof/>
        </w:rPr>
        <w:t xml:space="preserve">                                                </w:t>
      </w:r>
      <w:r w:rsidR="00A725BB" w:rsidRPr="00577125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3CEDA5DD" wp14:editId="0400EB87">
            <wp:extent cx="532286" cy="67626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48" cy="72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943C9" w14:textId="77777777" w:rsidR="00A725BB" w:rsidRDefault="00C62AD9" w:rsidP="00C62AD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</w:t>
      </w:r>
      <w:r w:rsidR="00A725BB" w:rsidRPr="00577125">
        <w:rPr>
          <w:rFonts w:ascii="Times New Roman" w:eastAsia="Times New Roman" w:hAnsi="Times New Roman" w:cs="Times New Roman"/>
          <w:b/>
          <w:noProof/>
          <w:sz w:val="24"/>
          <w:szCs w:val="24"/>
        </w:rPr>
        <w:t>REPUBLIKA HRVATSKA</w:t>
      </w:r>
    </w:p>
    <w:p w14:paraId="697A5314" w14:textId="77777777" w:rsidR="00A725BB" w:rsidRDefault="00C62AD9" w:rsidP="00C62AD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</w:t>
      </w:r>
      <w:r w:rsidR="00A725BB" w:rsidRPr="0057712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MINISTARSTVO </w:t>
      </w:r>
      <w:r w:rsidR="00A725BB">
        <w:rPr>
          <w:rFonts w:ascii="Times New Roman" w:eastAsia="Times New Roman" w:hAnsi="Times New Roman" w:cs="Times New Roman"/>
          <w:b/>
          <w:noProof/>
          <w:sz w:val="24"/>
          <w:szCs w:val="24"/>
        </w:rPr>
        <w:t>GOSPODARSTVA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A725BB">
        <w:rPr>
          <w:rFonts w:ascii="Times New Roman" w:eastAsia="Times New Roman" w:hAnsi="Times New Roman" w:cs="Times New Roman"/>
          <w:b/>
          <w:noProof/>
          <w:sz w:val="24"/>
          <w:szCs w:val="24"/>
        </w:rPr>
        <w:t>I ODRŽIVOG RAZVOJA</w:t>
      </w:r>
    </w:p>
    <w:p w14:paraId="14D21709" w14:textId="77777777" w:rsidR="00F8141F" w:rsidRPr="00577125" w:rsidRDefault="00F8141F" w:rsidP="00C62AD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5ACA75E8" w14:textId="461E2AEE" w:rsidR="00DA2156" w:rsidRPr="00501935" w:rsidRDefault="00DA2156" w:rsidP="005019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2156">
        <w:rPr>
          <w:rFonts w:ascii="Times New Roman" w:hAnsi="Times New Roman" w:cs="Times New Roman"/>
        </w:rPr>
        <w:tab/>
      </w:r>
      <w:r w:rsidRPr="00DA2156">
        <w:rPr>
          <w:rFonts w:ascii="Times New Roman" w:hAnsi="Times New Roman" w:cs="Times New Roman"/>
          <w:color w:val="000000"/>
        </w:rPr>
        <w:t xml:space="preserve">Sukladno raspisanom </w:t>
      </w:r>
      <w:r w:rsidR="00197D9F">
        <w:rPr>
          <w:rFonts w:ascii="Times New Roman" w:hAnsi="Times New Roman" w:cs="Times New Roman"/>
          <w:color w:val="000000"/>
        </w:rPr>
        <w:t>Javnom natječaju</w:t>
      </w:r>
      <w:r w:rsidRPr="00DA2156">
        <w:rPr>
          <w:rFonts w:ascii="Times New Roman" w:hAnsi="Times New Roman" w:cs="Times New Roman"/>
          <w:color w:val="000000"/>
        </w:rPr>
        <w:t xml:space="preserve"> za </w:t>
      </w:r>
      <w:r w:rsidR="00E05DC3">
        <w:rPr>
          <w:rFonts w:ascii="Times New Roman" w:hAnsi="Times New Roman" w:cs="Times New Roman"/>
          <w:color w:val="000000"/>
        </w:rPr>
        <w:t xml:space="preserve">prijam u državnu službu na neodređeno vrijeme u Ministarstvo gospodarstva i održivog </w:t>
      </w:r>
      <w:r w:rsidR="00E05DC3" w:rsidRPr="003F4CE5">
        <w:rPr>
          <w:rFonts w:ascii="Times New Roman" w:hAnsi="Times New Roman" w:cs="Times New Roman"/>
        </w:rPr>
        <w:t>razvoja</w:t>
      </w:r>
      <w:r w:rsidRPr="003F4CE5">
        <w:rPr>
          <w:rFonts w:ascii="Times New Roman" w:hAnsi="Times New Roman" w:cs="Times New Roman"/>
        </w:rPr>
        <w:t>,</w:t>
      </w:r>
      <w:r w:rsidR="00D7605E" w:rsidRPr="003F4CE5">
        <w:rPr>
          <w:rFonts w:ascii="Times New Roman" w:hAnsi="Times New Roman" w:cs="Times New Roman"/>
        </w:rPr>
        <w:t xml:space="preserve"> KLASA:</w:t>
      </w:r>
      <w:r w:rsidR="00AC7062">
        <w:rPr>
          <w:rFonts w:ascii="Times New Roman" w:hAnsi="Times New Roman" w:cs="Times New Roman"/>
        </w:rPr>
        <w:t xml:space="preserve"> 112-0</w:t>
      </w:r>
      <w:r w:rsidR="0006690C">
        <w:rPr>
          <w:rFonts w:ascii="Times New Roman" w:hAnsi="Times New Roman" w:cs="Times New Roman"/>
        </w:rPr>
        <w:t>7</w:t>
      </w:r>
      <w:r w:rsidR="00AC7062">
        <w:rPr>
          <w:rFonts w:ascii="Times New Roman" w:hAnsi="Times New Roman" w:cs="Times New Roman"/>
        </w:rPr>
        <w:t>/23-0</w:t>
      </w:r>
      <w:r w:rsidR="0006690C">
        <w:rPr>
          <w:rFonts w:ascii="Times New Roman" w:hAnsi="Times New Roman" w:cs="Times New Roman"/>
        </w:rPr>
        <w:t>2</w:t>
      </w:r>
      <w:r w:rsidR="00AC7062">
        <w:rPr>
          <w:rFonts w:ascii="Times New Roman" w:hAnsi="Times New Roman" w:cs="Times New Roman"/>
        </w:rPr>
        <w:t>/</w:t>
      </w:r>
      <w:r w:rsidR="0006690C">
        <w:rPr>
          <w:rFonts w:ascii="Times New Roman" w:hAnsi="Times New Roman" w:cs="Times New Roman"/>
        </w:rPr>
        <w:t>12</w:t>
      </w:r>
      <w:r w:rsidR="00AC7062">
        <w:rPr>
          <w:rFonts w:ascii="Times New Roman" w:hAnsi="Times New Roman" w:cs="Times New Roman"/>
        </w:rPr>
        <w:t>,</w:t>
      </w:r>
      <w:r w:rsidR="00B552E6" w:rsidRPr="001C5A6E">
        <w:rPr>
          <w:rFonts w:ascii="Times New Roman" w:hAnsi="Times New Roman" w:cs="Times New Roman"/>
          <w:color w:val="FF0000"/>
        </w:rPr>
        <w:t xml:space="preserve"> </w:t>
      </w:r>
      <w:r w:rsidR="00B552E6" w:rsidRPr="003F4CE5">
        <w:rPr>
          <w:rFonts w:ascii="Times New Roman" w:hAnsi="Times New Roman" w:cs="Times New Roman"/>
        </w:rPr>
        <w:t xml:space="preserve">URBROJ: </w:t>
      </w:r>
      <w:r w:rsidR="00AC7062" w:rsidRPr="00AC7062">
        <w:rPr>
          <w:rFonts w:ascii="Times New Roman" w:hAnsi="Times New Roman" w:cs="Times New Roman"/>
        </w:rPr>
        <w:t>517-02-1-1-2-23-</w:t>
      </w:r>
      <w:r w:rsidR="0006690C">
        <w:rPr>
          <w:rFonts w:ascii="Times New Roman" w:hAnsi="Times New Roman" w:cs="Times New Roman"/>
        </w:rPr>
        <w:t>1</w:t>
      </w:r>
      <w:r w:rsidR="00AC7062" w:rsidRPr="00AC7062">
        <w:rPr>
          <w:rFonts w:ascii="Times New Roman" w:hAnsi="Times New Roman" w:cs="Times New Roman"/>
        </w:rPr>
        <w:t xml:space="preserve">, </w:t>
      </w:r>
      <w:r w:rsidR="00E05DC3">
        <w:rPr>
          <w:rFonts w:ascii="Times New Roman" w:hAnsi="Times New Roman" w:cs="Times New Roman"/>
          <w:color w:val="000000"/>
        </w:rPr>
        <w:t xml:space="preserve">objavljenog na službenoj </w:t>
      </w:r>
      <w:r w:rsidRPr="00DA2156">
        <w:rPr>
          <w:rFonts w:ascii="Times New Roman" w:hAnsi="Times New Roman" w:cs="Times New Roman"/>
          <w:color w:val="000000"/>
        </w:rPr>
        <w:t>web stranici Ministarstva</w:t>
      </w:r>
      <w:r w:rsidR="00600E60" w:rsidRPr="00600E60">
        <w:rPr>
          <w:rFonts w:ascii="Times New Roman" w:hAnsi="Times New Roman" w:cs="Times New Roman"/>
          <w:color w:val="000000"/>
        </w:rPr>
        <w:t xml:space="preserve"> </w:t>
      </w:r>
      <w:r w:rsidR="00600E60">
        <w:rPr>
          <w:rFonts w:ascii="Times New Roman" w:hAnsi="Times New Roman" w:cs="Times New Roman"/>
          <w:color w:val="000000"/>
        </w:rPr>
        <w:t>gospodarstva i održivog razvoja</w:t>
      </w:r>
      <w:r w:rsidRPr="00DA2156">
        <w:rPr>
          <w:rFonts w:ascii="Times New Roman" w:hAnsi="Times New Roman" w:cs="Times New Roman"/>
          <w:color w:val="000000"/>
        </w:rPr>
        <w:t xml:space="preserve"> </w:t>
      </w:r>
      <w:hyperlink r:id="rId9" w:history="1">
        <w:r w:rsidR="00501935" w:rsidRPr="006F7808">
          <w:rPr>
            <w:rStyle w:val="Hiperveza"/>
            <w:rFonts w:ascii="Times New Roman" w:eastAsia="Calibri" w:hAnsi="Times New Roman" w:cs="Times New Roman"/>
          </w:rPr>
          <w:t>https://mingor.gov.hr</w:t>
        </w:r>
      </w:hyperlink>
      <w:r w:rsidR="00501935">
        <w:rPr>
          <w:rFonts w:ascii="Times New Roman" w:eastAsia="Calibri" w:hAnsi="Times New Roman" w:cs="Times New Roman"/>
        </w:rPr>
        <w:t xml:space="preserve"> </w:t>
      </w:r>
      <w:r w:rsidRPr="00DA2156">
        <w:rPr>
          <w:rFonts w:ascii="Times New Roman" w:hAnsi="Times New Roman" w:cs="Times New Roman"/>
          <w:color w:val="000000"/>
        </w:rPr>
        <w:t>objavljuje se</w:t>
      </w:r>
    </w:p>
    <w:p w14:paraId="19D5322D" w14:textId="77777777" w:rsidR="00A967F0" w:rsidRDefault="00A967F0" w:rsidP="00A967F0">
      <w:pPr>
        <w:spacing w:after="0"/>
        <w:rPr>
          <w:rFonts w:ascii="Times New Roman" w:hAnsi="Times New Roman" w:cs="Times New Roman"/>
        </w:rPr>
      </w:pPr>
    </w:p>
    <w:p w14:paraId="5722FBE2" w14:textId="77777777" w:rsidR="00767C30" w:rsidRDefault="00767C30" w:rsidP="00A967F0">
      <w:pPr>
        <w:spacing w:after="0"/>
        <w:rPr>
          <w:rFonts w:ascii="Times New Roman" w:hAnsi="Times New Roman" w:cs="Times New Roman"/>
        </w:rPr>
      </w:pPr>
    </w:p>
    <w:p w14:paraId="0B876654" w14:textId="77777777" w:rsidR="00767C30" w:rsidRPr="00DA2156" w:rsidRDefault="00767C30" w:rsidP="00A967F0">
      <w:pPr>
        <w:spacing w:after="0"/>
        <w:rPr>
          <w:rFonts w:ascii="Times New Roman" w:hAnsi="Times New Roman" w:cs="Times New Roman"/>
        </w:rPr>
      </w:pPr>
    </w:p>
    <w:p w14:paraId="22F2B0A8" w14:textId="77777777" w:rsidR="003D7DE8" w:rsidRPr="00F52604" w:rsidRDefault="00E05DC3" w:rsidP="00D372F3">
      <w:pPr>
        <w:spacing w:after="0"/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  <w:r w:rsidRPr="00F526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OPIS POSLOVA RADNOG MJESTA, </w:t>
      </w:r>
      <w:r w:rsidR="008A33DD" w:rsidRPr="00F526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PODACI O PLAĆI RADNOG MJE</w:t>
      </w:r>
      <w:r w:rsidR="00A97D24" w:rsidRPr="00F526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STA</w:t>
      </w:r>
      <w:r w:rsidRPr="00F526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 SADRŽAJ I NAČIN TESTIRANJA TE PRAVNI IZVORI ZA PRIPREMU KANDIDATA ZA TESTIRANJE</w:t>
      </w:r>
    </w:p>
    <w:p w14:paraId="053FAA26" w14:textId="77777777" w:rsidR="000D38C2" w:rsidRDefault="000D38C2" w:rsidP="00DA2156">
      <w:pPr>
        <w:contextualSpacing/>
        <w:jc w:val="both"/>
        <w:rPr>
          <w:rFonts w:ascii="Times New Roman" w:hAnsi="Times New Roman" w:cs="Times New Roman"/>
          <w:b/>
        </w:rPr>
      </w:pPr>
    </w:p>
    <w:p w14:paraId="6E3EB007" w14:textId="77777777" w:rsidR="00767C30" w:rsidRPr="00DA2156" w:rsidRDefault="00767C30" w:rsidP="00DA2156">
      <w:pPr>
        <w:contextualSpacing/>
        <w:jc w:val="both"/>
        <w:rPr>
          <w:rFonts w:ascii="Times New Roman" w:hAnsi="Times New Roman" w:cs="Times New Roman"/>
          <w:b/>
        </w:rPr>
      </w:pPr>
    </w:p>
    <w:p w14:paraId="766F3716" w14:textId="77777777" w:rsidR="00116B55" w:rsidRPr="00A20A37" w:rsidRDefault="00DA2156" w:rsidP="00116B5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  <w:r w:rsidRPr="00A20A37">
        <w:rPr>
          <w:rFonts w:ascii="Times New Roman" w:hAnsi="Times New Roman" w:cs="Times New Roman"/>
          <w:b/>
          <w:i/>
          <w:color w:val="000000"/>
          <w:u w:val="single"/>
        </w:rPr>
        <w:t>Opis poslova radn</w:t>
      </w:r>
      <w:r w:rsidR="0002657C" w:rsidRPr="00A20A37">
        <w:rPr>
          <w:rFonts w:ascii="Times New Roman" w:hAnsi="Times New Roman" w:cs="Times New Roman"/>
          <w:b/>
          <w:i/>
          <w:color w:val="000000"/>
          <w:u w:val="single"/>
        </w:rPr>
        <w:t>ih</w:t>
      </w:r>
      <w:r w:rsidRPr="00A20A37">
        <w:rPr>
          <w:rFonts w:ascii="Times New Roman" w:hAnsi="Times New Roman" w:cs="Times New Roman"/>
          <w:b/>
          <w:i/>
          <w:color w:val="000000"/>
          <w:u w:val="single"/>
        </w:rPr>
        <w:t xml:space="preserve"> mjesta</w:t>
      </w:r>
      <w:r w:rsidR="0002657C" w:rsidRPr="00A20A37">
        <w:rPr>
          <w:rFonts w:ascii="Times New Roman" w:hAnsi="Times New Roman" w:cs="Times New Roman"/>
          <w:b/>
          <w:i/>
          <w:color w:val="000000"/>
          <w:u w:val="single"/>
        </w:rPr>
        <w:t xml:space="preserve"> te pravni izvori za pripremu kandidata za testiranje</w:t>
      </w:r>
      <w:r w:rsidR="00F161D1" w:rsidRPr="00A20A37">
        <w:rPr>
          <w:rFonts w:ascii="Times New Roman" w:hAnsi="Times New Roman" w:cs="Times New Roman"/>
          <w:b/>
          <w:i/>
          <w:color w:val="000000"/>
          <w:u w:val="single"/>
        </w:rPr>
        <w:t xml:space="preserve"> </w:t>
      </w:r>
    </w:p>
    <w:p w14:paraId="23A14B8B" w14:textId="77777777" w:rsidR="00A30373" w:rsidRPr="00A30373" w:rsidRDefault="00A30373" w:rsidP="00BA286D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</w:p>
    <w:p w14:paraId="754A3AA8" w14:textId="77777777" w:rsidR="00DA571A" w:rsidRDefault="00DA571A" w:rsidP="00BA286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lang w:eastAsia="hr-HR"/>
        </w:rPr>
      </w:pPr>
    </w:p>
    <w:p w14:paraId="2EEFBA01" w14:textId="77777777" w:rsidR="00767C30" w:rsidRDefault="00767C30" w:rsidP="00BA286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lang w:eastAsia="hr-HR"/>
        </w:rPr>
      </w:pPr>
    </w:p>
    <w:p w14:paraId="3BB9453A" w14:textId="1933222F" w:rsidR="00356268" w:rsidRPr="00356268" w:rsidRDefault="00356268" w:rsidP="00356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356268">
        <w:rPr>
          <w:rFonts w:ascii="Times New Roman" w:hAnsi="Times New Roman" w:cs="Times New Roman"/>
          <w:b/>
        </w:rPr>
        <w:t>UPRAVA ZA PROGRAME I PROJEKTE EU, EUROPSKE I MEĐUNARODNE POSLOVE</w:t>
      </w:r>
    </w:p>
    <w:p w14:paraId="4DA1A832" w14:textId="4C845D36" w:rsidR="00356268" w:rsidRPr="00356268" w:rsidRDefault="00356268" w:rsidP="00356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35626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Služba za </w:t>
      </w:r>
      <w:r w:rsidR="005D137C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europske poslove</w:t>
      </w:r>
    </w:p>
    <w:p w14:paraId="4DBE761B" w14:textId="1BDF4887" w:rsidR="00356268" w:rsidRPr="00356268" w:rsidRDefault="00356268" w:rsidP="00356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35626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Odjel za </w:t>
      </w:r>
      <w:r w:rsidR="005D137C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EU koordinaciju</w:t>
      </w:r>
      <w:r w:rsidRPr="0035626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ab/>
      </w:r>
    </w:p>
    <w:p w14:paraId="1EC5D1E3" w14:textId="77777777" w:rsidR="00356268" w:rsidRPr="00356268" w:rsidRDefault="00356268" w:rsidP="0035626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611B068" w14:textId="7BD1BBE2" w:rsidR="00356268" w:rsidRPr="00356268" w:rsidRDefault="00356268" w:rsidP="0035626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56268">
        <w:rPr>
          <w:rFonts w:ascii="Times New Roman" w:hAnsi="Times New Roman" w:cs="Times New Roman"/>
          <w:b/>
        </w:rPr>
        <w:t>stručni suradnik - 1 izvršitelj (</w:t>
      </w:r>
      <w:proofErr w:type="spellStart"/>
      <w:r w:rsidRPr="00356268">
        <w:rPr>
          <w:rFonts w:ascii="Times New Roman" w:hAnsi="Times New Roman" w:cs="Times New Roman"/>
          <w:b/>
        </w:rPr>
        <w:t>rbr</w:t>
      </w:r>
      <w:proofErr w:type="spellEnd"/>
      <w:r w:rsidRPr="00356268">
        <w:rPr>
          <w:rFonts w:ascii="Times New Roman" w:hAnsi="Times New Roman" w:cs="Times New Roman"/>
          <w:b/>
        </w:rPr>
        <w:t>. 5</w:t>
      </w:r>
      <w:r w:rsidR="005D137C">
        <w:rPr>
          <w:rFonts w:ascii="Times New Roman" w:hAnsi="Times New Roman" w:cs="Times New Roman"/>
          <w:b/>
        </w:rPr>
        <w:t>54</w:t>
      </w:r>
      <w:r w:rsidRPr="00356268">
        <w:rPr>
          <w:rFonts w:ascii="Times New Roman" w:hAnsi="Times New Roman" w:cs="Times New Roman"/>
          <w:b/>
        </w:rPr>
        <w:t>.)</w:t>
      </w:r>
    </w:p>
    <w:p w14:paraId="0FA94F70" w14:textId="77777777" w:rsidR="00B97A43" w:rsidRPr="00356268" w:rsidRDefault="00B97A43" w:rsidP="003562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6D59445E" w14:textId="77777777" w:rsidR="00B97A43" w:rsidRPr="00710D7E" w:rsidRDefault="00B97A43" w:rsidP="00B97A43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en-US"/>
        </w:rPr>
      </w:pPr>
      <w:proofErr w:type="spellStart"/>
      <w:r w:rsidRPr="00710D7E">
        <w:rPr>
          <w:rFonts w:ascii="Times New Roman" w:hAnsi="Times New Roman" w:cs="Times New Roman"/>
          <w:b/>
          <w:i/>
          <w:u w:val="single"/>
          <w:lang w:val="en-US"/>
        </w:rPr>
        <w:t>Opis</w:t>
      </w:r>
      <w:proofErr w:type="spellEnd"/>
      <w:r w:rsidRPr="00710D7E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710D7E">
        <w:rPr>
          <w:rFonts w:ascii="Times New Roman" w:hAnsi="Times New Roman" w:cs="Times New Roman"/>
          <w:b/>
          <w:i/>
          <w:u w:val="single"/>
          <w:lang w:val="en-US"/>
        </w:rPr>
        <w:t>poslova</w:t>
      </w:r>
      <w:proofErr w:type="spellEnd"/>
      <w:r w:rsidRPr="00710D7E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710D7E">
        <w:rPr>
          <w:rFonts w:ascii="Times New Roman" w:hAnsi="Times New Roman" w:cs="Times New Roman"/>
          <w:b/>
          <w:i/>
          <w:u w:val="single"/>
          <w:lang w:val="en-US"/>
        </w:rPr>
        <w:t>radnog</w:t>
      </w:r>
      <w:proofErr w:type="spellEnd"/>
      <w:r w:rsidRPr="00710D7E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710D7E">
        <w:rPr>
          <w:rFonts w:ascii="Times New Roman" w:hAnsi="Times New Roman" w:cs="Times New Roman"/>
          <w:b/>
          <w:i/>
          <w:u w:val="single"/>
          <w:lang w:val="en-US"/>
        </w:rPr>
        <w:t>mjesta</w:t>
      </w:r>
      <w:proofErr w:type="spellEnd"/>
      <w:r w:rsidRPr="00710D7E">
        <w:rPr>
          <w:rFonts w:ascii="Times New Roman" w:hAnsi="Times New Roman" w:cs="Times New Roman"/>
          <w:b/>
          <w:i/>
          <w:u w:val="single"/>
          <w:lang w:val="en-US"/>
        </w:rPr>
        <w:t>:</w:t>
      </w:r>
    </w:p>
    <w:p w14:paraId="6F24376F" w14:textId="25080FD1" w:rsidR="00021875" w:rsidRPr="00D90BAB" w:rsidRDefault="00D90BAB" w:rsidP="00D9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D90BAB">
        <w:rPr>
          <w:rFonts w:ascii="Times New Roman" w:eastAsia="Times New Roman" w:hAnsi="Times New Roman" w:cs="Times New Roman"/>
          <w:color w:val="000000" w:themeColor="text1"/>
          <w:lang w:eastAsia="hr-HR"/>
        </w:rPr>
        <w:t>Sudjeluje u stručnim poslovima i zadacima Odjela vezanim uz suradnju s institucijama EU, prikuplja podatke i sudjeluje u izradi baze podataka vezano za sudjelovanje na sastancima radnih skupina Vijeća EU kao i odbora EK (</w:t>
      </w:r>
      <w:proofErr w:type="spellStart"/>
      <w:r w:rsidRPr="00D90BAB">
        <w:rPr>
          <w:rFonts w:ascii="Times New Roman" w:eastAsia="Times New Roman" w:hAnsi="Times New Roman" w:cs="Times New Roman"/>
          <w:color w:val="000000" w:themeColor="text1"/>
          <w:lang w:eastAsia="hr-HR"/>
        </w:rPr>
        <w:t>komitologija</w:t>
      </w:r>
      <w:proofErr w:type="spellEnd"/>
      <w:r w:rsidRPr="00D90BA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) i stručnih skupina. Priprema mjesečno i godišnje izvješće o sudjelovanju na sastancima Vijeća EU radi procedure povrata putnih troškova te surađuje s računovodstvom i Ministarstvom financija. Sudjeluje u evidentiranju i vođenju baze bilješki s EU sastanaka te sudjeluje u distribuciji. Sudjeluje u izradi dosjea po pojedinim zakonodavnim i </w:t>
      </w:r>
      <w:proofErr w:type="spellStart"/>
      <w:r w:rsidRPr="00D90BAB">
        <w:rPr>
          <w:rFonts w:ascii="Times New Roman" w:eastAsia="Times New Roman" w:hAnsi="Times New Roman" w:cs="Times New Roman"/>
          <w:color w:val="000000" w:themeColor="text1"/>
          <w:lang w:eastAsia="hr-HR"/>
        </w:rPr>
        <w:t>nezakonodavnim</w:t>
      </w:r>
      <w:proofErr w:type="spellEnd"/>
      <w:r w:rsidRPr="00D90BA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Pr="00D90BAB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>file</w:t>
      </w:r>
      <w:r w:rsidRPr="00D90BA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-ovima o kojima se raspravlja na razini EU. Prikuplja informacije o statusima propisa iz Programa VRH te sudjeluje u pripremama izvješća za MVEP i za Kabinet. Prikuplja informacije i uređuje internu bazu EU pilota i povreda prava iz nadležnosti Ministarstva te vodi brigu o rokovima i usklađenosti odgovora EK na pilote i povrede. daje podršku u koordinaciji i pripremi stajališta i materijala za potrebe radnih skupina, COREPER-a i Vijeća ministara iz nadležnosti Ministarstva. Odgovara za zakonitost rada i postupanja, materijalne i financijske resurse s kojima radi, kvalitetno i pravodobno obavljanje svih poslova iz svojeg djelokruga, obavlja druge poslove po uputi i nalogu nadređenih. </w:t>
      </w:r>
    </w:p>
    <w:p w14:paraId="618B51ED" w14:textId="77777777" w:rsidR="00021875" w:rsidRPr="00AC7062" w:rsidRDefault="00021875" w:rsidP="00B9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16"/>
          <w:szCs w:val="16"/>
        </w:rPr>
      </w:pPr>
    </w:p>
    <w:p w14:paraId="22C180AD" w14:textId="77777777" w:rsidR="00122FE1" w:rsidRPr="00B16414" w:rsidRDefault="00B97A43" w:rsidP="00B97A43">
      <w:pPr>
        <w:spacing w:after="0" w:line="240" w:lineRule="auto"/>
        <w:jc w:val="both"/>
        <w:rPr>
          <w:rStyle w:val="Zadanifontodlomka1"/>
          <w:rFonts w:ascii="Times New Roman" w:hAnsi="Times New Roman" w:cs="Times New Roman"/>
          <w:b/>
          <w:i/>
          <w:szCs w:val="16"/>
          <w:u w:val="single"/>
        </w:rPr>
      </w:pPr>
      <w:r w:rsidRPr="00B16414">
        <w:rPr>
          <w:rStyle w:val="Zadanifontodlomka1"/>
          <w:rFonts w:ascii="Times New Roman" w:hAnsi="Times New Roman" w:cs="Times New Roman"/>
          <w:b/>
          <w:i/>
          <w:szCs w:val="16"/>
          <w:u w:val="single"/>
        </w:rPr>
        <w:t>Pravni izvori za pripremu kandidata za testiranje:</w:t>
      </w:r>
    </w:p>
    <w:p w14:paraId="7472354D" w14:textId="77777777" w:rsidR="003D2872" w:rsidRPr="003D2872" w:rsidRDefault="003D2872" w:rsidP="003D2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AD606A" w14:textId="75F3FDF1" w:rsidR="0000529C" w:rsidRDefault="00000000" w:rsidP="00767C30">
      <w:pPr>
        <w:spacing w:after="0" w:line="240" w:lineRule="auto"/>
        <w:jc w:val="both"/>
        <w:rPr>
          <w:rStyle w:val="Hiperveza"/>
          <w:rFonts w:ascii="Times New Roman" w:hAnsi="Times New Roman" w:cs="Times New Roman"/>
        </w:rPr>
      </w:pPr>
      <w:hyperlink r:id="rId10" w:history="1">
        <w:r w:rsidR="00C13232" w:rsidRPr="00767C30">
          <w:rPr>
            <w:rStyle w:val="Hiperveza"/>
            <w:rFonts w:ascii="Times New Roman" w:hAnsi="Times New Roman" w:cs="Times New Roman"/>
          </w:rPr>
          <w:t>https://www.consilium.europa.eu/hr/council-eu/decision-making/ordinary-legislative-procedure/</w:t>
        </w:r>
      </w:hyperlink>
      <w:r w:rsidR="00C13232" w:rsidRPr="00767C30">
        <w:rPr>
          <w:rFonts w:ascii="Times New Roman" w:hAnsi="Times New Roman" w:cs="Times New Roman"/>
        </w:rPr>
        <w:t xml:space="preserve"> </w:t>
      </w:r>
      <w:hyperlink r:id="rId11" w:history="1">
        <w:r w:rsidR="00C13232" w:rsidRPr="00767C30">
          <w:rPr>
            <w:rStyle w:val="Hiperveza"/>
            <w:rFonts w:ascii="Times New Roman" w:hAnsi="Times New Roman" w:cs="Times New Roman"/>
          </w:rPr>
          <w:t>https://european-union.europa.eu/institutions-law-budget/institutions-and-bodies/types-institutions-and-bodies_hr</w:t>
        </w:r>
      </w:hyperlink>
    </w:p>
    <w:p w14:paraId="1AD9E431" w14:textId="77777777" w:rsidR="00767C30" w:rsidRDefault="00767C30" w:rsidP="00767C30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16"/>
          <w:szCs w:val="16"/>
        </w:rPr>
      </w:pPr>
    </w:p>
    <w:p w14:paraId="36B07047" w14:textId="77777777" w:rsidR="00767C30" w:rsidRPr="00767C30" w:rsidRDefault="00767C30" w:rsidP="00767C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1CA04C" w14:textId="77777777" w:rsidR="00767C30" w:rsidRDefault="00767C30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15AD5E6B" w14:textId="77777777" w:rsidR="00767C30" w:rsidRDefault="00767C30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5F7B508B" w14:textId="77777777" w:rsidR="00767C30" w:rsidRDefault="00767C30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2D0125C5" w14:textId="77777777" w:rsidR="00767C30" w:rsidRDefault="00767C30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53CC8650" w14:textId="77777777" w:rsidR="00767C30" w:rsidRDefault="00767C30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6F5289FA" w14:textId="278B7B2D" w:rsidR="00021875" w:rsidRPr="00450A85" w:rsidRDefault="00450A85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450A85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Odjel za programe EU</w:t>
      </w:r>
    </w:p>
    <w:p w14:paraId="101F0223" w14:textId="77777777" w:rsidR="00356268" w:rsidRPr="00356268" w:rsidRDefault="00356268" w:rsidP="0035626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0A1AB72" w14:textId="3622DCD2" w:rsidR="00356268" w:rsidRPr="00356268" w:rsidRDefault="00356268" w:rsidP="0035626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56268">
        <w:rPr>
          <w:rFonts w:ascii="Times New Roman" w:hAnsi="Times New Roman" w:cs="Times New Roman"/>
          <w:b/>
        </w:rPr>
        <w:t>viši stručni savjetnik - 1 izvršitelj (</w:t>
      </w:r>
      <w:proofErr w:type="spellStart"/>
      <w:r w:rsidRPr="00356268">
        <w:rPr>
          <w:rFonts w:ascii="Times New Roman" w:hAnsi="Times New Roman" w:cs="Times New Roman"/>
          <w:b/>
        </w:rPr>
        <w:t>rbr</w:t>
      </w:r>
      <w:proofErr w:type="spellEnd"/>
      <w:r w:rsidRPr="00356268">
        <w:rPr>
          <w:rFonts w:ascii="Times New Roman" w:hAnsi="Times New Roman" w:cs="Times New Roman"/>
          <w:b/>
        </w:rPr>
        <w:t>. 5</w:t>
      </w:r>
      <w:r w:rsidR="00450A85">
        <w:rPr>
          <w:rFonts w:ascii="Times New Roman" w:hAnsi="Times New Roman" w:cs="Times New Roman"/>
          <w:b/>
        </w:rPr>
        <w:t>56</w:t>
      </w:r>
      <w:r w:rsidRPr="00356268">
        <w:rPr>
          <w:rFonts w:ascii="Times New Roman" w:hAnsi="Times New Roman" w:cs="Times New Roman"/>
          <w:b/>
        </w:rPr>
        <w:t>.)</w:t>
      </w:r>
    </w:p>
    <w:p w14:paraId="253AE6C5" w14:textId="77777777" w:rsidR="00356268" w:rsidRPr="00356268" w:rsidRDefault="00356268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hr-HR"/>
        </w:rPr>
      </w:pPr>
    </w:p>
    <w:p w14:paraId="5FB3C970" w14:textId="77777777" w:rsidR="00356268" w:rsidRPr="00710D7E" w:rsidRDefault="00356268" w:rsidP="00356268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en-US"/>
        </w:rPr>
      </w:pPr>
      <w:proofErr w:type="spellStart"/>
      <w:r w:rsidRPr="00710D7E">
        <w:rPr>
          <w:rFonts w:ascii="Times New Roman" w:hAnsi="Times New Roman" w:cs="Times New Roman"/>
          <w:b/>
          <w:i/>
          <w:u w:val="single"/>
          <w:lang w:val="en-US"/>
        </w:rPr>
        <w:t>Opis</w:t>
      </w:r>
      <w:proofErr w:type="spellEnd"/>
      <w:r w:rsidRPr="00710D7E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710D7E">
        <w:rPr>
          <w:rFonts w:ascii="Times New Roman" w:hAnsi="Times New Roman" w:cs="Times New Roman"/>
          <w:b/>
          <w:i/>
          <w:u w:val="single"/>
          <w:lang w:val="en-US"/>
        </w:rPr>
        <w:t>poslova</w:t>
      </w:r>
      <w:proofErr w:type="spellEnd"/>
      <w:r w:rsidRPr="00710D7E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710D7E">
        <w:rPr>
          <w:rFonts w:ascii="Times New Roman" w:hAnsi="Times New Roman" w:cs="Times New Roman"/>
          <w:b/>
          <w:i/>
          <w:u w:val="single"/>
          <w:lang w:val="en-US"/>
        </w:rPr>
        <w:t>radnog</w:t>
      </w:r>
      <w:proofErr w:type="spellEnd"/>
      <w:r w:rsidRPr="00710D7E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710D7E">
        <w:rPr>
          <w:rFonts w:ascii="Times New Roman" w:hAnsi="Times New Roman" w:cs="Times New Roman"/>
          <w:b/>
          <w:i/>
          <w:u w:val="single"/>
          <w:lang w:val="en-US"/>
        </w:rPr>
        <w:t>mjesta</w:t>
      </w:r>
      <w:proofErr w:type="spellEnd"/>
      <w:r w:rsidRPr="00710D7E">
        <w:rPr>
          <w:rFonts w:ascii="Times New Roman" w:hAnsi="Times New Roman" w:cs="Times New Roman"/>
          <w:b/>
          <w:i/>
          <w:u w:val="single"/>
          <w:lang w:val="en-US"/>
        </w:rPr>
        <w:t>:</w:t>
      </w:r>
    </w:p>
    <w:p w14:paraId="19D547BE" w14:textId="77777777" w:rsidR="0000529C" w:rsidRPr="0000529C" w:rsidRDefault="0000529C" w:rsidP="00005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529C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Obavlja složene poslove koji zahtijevaju samostalnost, stručnost i odgovornost. Obavlja stručne i administrativne poslove vezane uz programe Unije iz nadležnosti Ministarstva. Prati Europski semestar i inicijativu ozelenjivanja europskog semestra, priprema materijale za Koordinatora za Europski semestar, sudjeluje u koordiniranju izradu, praćenju i izvještavanju o provedbi mjera Nacionalnog programa reforme iz nadležnosti Ministarstva. Komunicira s Europskom komisijom vezano za izradu Pregleda stanja u okolišu (EIR). Obavlja poslove i zadatke nacionalne kontakt točke za program LIFE. Pruža informacije o tematskim prioritetima, generalnim pravilima i natječajnim uvjetima potencijalnim prijaviteljima projekata na program LIFE. Sudjeluje u organizaciji seminara i radionica o programu LIFE i drugih događanja s ciljem promocije programa. Obavlja poslove vezane uz koordinaciju i podršku za praćenje i izvještavanje o održivosti projektnih rezultata IPA projekta (IPA I komponenta, IPA fleksibilni instrument (IPA FFRAC) te Prijelazni instrument (TF)) iz nadležnosti Ministarstva. Sudjeluje u priprema materijale za Voditelja programa i komunicira sa Središnjom agencijom za financiranje i ugovaranje, Ministarstvom financija te Ministarstvom regionalnoga razvoja i fondova Europske unije. Prati programe prekogranične suradnje i EU </w:t>
      </w:r>
      <w:proofErr w:type="spellStart"/>
      <w:r w:rsidRPr="0000529C">
        <w:rPr>
          <w:rFonts w:ascii="Times New Roman" w:eastAsia="Times New Roman" w:hAnsi="Times New Roman" w:cs="Times New Roman"/>
          <w:color w:val="000000" w:themeColor="text1"/>
          <w:lang w:eastAsia="hr-HR"/>
        </w:rPr>
        <w:t>makroregionalne</w:t>
      </w:r>
      <w:proofErr w:type="spellEnd"/>
      <w:r w:rsidRPr="0000529C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strategije; Obavlja poslove resorne kontakt točke za instrumente TAIEX i </w:t>
      </w:r>
      <w:proofErr w:type="spellStart"/>
      <w:r w:rsidRPr="0000529C">
        <w:rPr>
          <w:rFonts w:ascii="Times New Roman" w:eastAsia="Times New Roman" w:hAnsi="Times New Roman" w:cs="Times New Roman"/>
          <w:color w:val="000000" w:themeColor="text1"/>
          <w:lang w:eastAsia="hr-HR"/>
        </w:rPr>
        <w:t>twinning</w:t>
      </w:r>
      <w:proofErr w:type="spellEnd"/>
      <w:r w:rsidRPr="0000529C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. Koordinira uključivanje Ministarstva i davanje podrške na projektima koje treće stane prijavljuju na programe Unije. Prati programe Unije iz kojih je moguće financirati projekte s temama iz nadležnosti Ministarstva. Prati rad tematskih upravljačkih skupina EUSAIR-a u kojima sudjeluje Ministarstvo te priprema potrebne materijale za sastanke i priprema izvješća. Obavlja poslove središnje kontakt točke za programe Europske komisije kojima se jača regionalna suradnja i pomaže razmjena iskustva i informacija prema zemljama u regiji vezano uz preuzimanje i provedbu EU </w:t>
      </w:r>
      <w:proofErr w:type="spellStart"/>
      <w:r w:rsidRPr="0000529C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>acquis</w:t>
      </w:r>
      <w:proofErr w:type="spellEnd"/>
      <w:r w:rsidRPr="0000529C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>-</w:t>
      </w:r>
      <w:r w:rsidRPr="0000529C">
        <w:rPr>
          <w:rFonts w:ascii="Times New Roman" w:eastAsia="Times New Roman" w:hAnsi="Times New Roman" w:cs="Times New Roman"/>
          <w:color w:val="000000" w:themeColor="text1"/>
          <w:lang w:eastAsia="hr-HR"/>
        </w:rPr>
        <w:t>a iz nadležnosti Ministarstva te koordinira aktivnosti uključenih resornih tijela. Sudjeluje u planiranju proračuna Ministarstva.</w:t>
      </w:r>
      <w:r w:rsidRPr="0000529C">
        <w:t xml:space="preserve"> </w:t>
      </w:r>
      <w:r w:rsidRPr="0000529C">
        <w:rPr>
          <w:rFonts w:ascii="Times New Roman" w:eastAsia="Times New Roman" w:hAnsi="Times New Roman" w:cs="Times New Roman"/>
          <w:color w:val="000000" w:themeColor="text1"/>
          <w:lang w:eastAsia="hr-HR"/>
        </w:rPr>
        <w:t>Odgovara za zakonitost rada i postupanja, materijalne i financijske resurse s kojima radi, kvalitetno i pravodobno obavljanje svih poslova iz svojeg djelokruga, obavlja druge poslove po uputi i nalogu nadređenih.</w:t>
      </w:r>
    </w:p>
    <w:p w14:paraId="5C6A3161" w14:textId="77777777" w:rsidR="00450A85" w:rsidRPr="00AC7062" w:rsidRDefault="00450A85" w:rsidP="00356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16"/>
          <w:szCs w:val="16"/>
        </w:rPr>
      </w:pPr>
    </w:p>
    <w:p w14:paraId="23CBBD4E" w14:textId="77777777" w:rsidR="00356268" w:rsidRPr="00B16414" w:rsidRDefault="00356268" w:rsidP="00356268">
      <w:pPr>
        <w:spacing w:after="0" w:line="240" w:lineRule="auto"/>
        <w:jc w:val="both"/>
        <w:rPr>
          <w:rStyle w:val="Zadanifontodlomka1"/>
          <w:rFonts w:ascii="Times New Roman" w:hAnsi="Times New Roman" w:cs="Times New Roman"/>
          <w:b/>
          <w:i/>
          <w:szCs w:val="16"/>
          <w:u w:val="single"/>
        </w:rPr>
      </w:pPr>
      <w:r w:rsidRPr="00B16414">
        <w:rPr>
          <w:rStyle w:val="Zadanifontodlomka1"/>
          <w:rFonts w:ascii="Times New Roman" w:hAnsi="Times New Roman" w:cs="Times New Roman"/>
          <w:b/>
          <w:i/>
          <w:szCs w:val="16"/>
          <w:u w:val="single"/>
        </w:rPr>
        <w:t>Pravni izvori za pripremu kandidata za testiranje:</w:t>
      </w:r>
    </w:p>
    <w:p w14:paraId="5A2A277C" w14:textId="77777777" w:rsidR="00B16414" w:rsidRPr="00B16414" w:rsidRDefault="00B16414" w:rsidP="00356268">
      <w:pPr>
        <w:spacing w:after="0" w:line="240" w:lineRule="auto"/>
        <w:jc w:val="both"/>
        <w:rPr>
          <w:rStyle w:val="Zadanifontodlomka1"/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</w:p>
    <w:p w14:paraId="780B2D4B" w14:textId="77777777" w:rsidR="00C13232" w:rsidRPr="00767C30" w:rsidRDefault="00000000" w:rsidP="00767C30"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C13232" w:rsidRPr="00767C30">
          <w:rPr>
            <w:rStyle w:val="Hiperveza"/>
            <w:rFonts w:ascii="Times New Roman" w:hAnsi="Times New Roman" w:cs="Times New Roman"/>
          </w:rPr>
          <w:t>https://razvoj.gov.hr/o-ministarstvu/djelokrug-1939/eu-fondovi/programi-unije-2021-2027/373</w:t>
        </w:r>
      </w:hyperlink>
    </w:p>
    <w:p w14:paraId="62F81989" w14:textId="146F8687" w:rsidR="00C13232" w:rsidRPr="00767C30" w:rsidRDefault="00000000" w:rsidP="00767C30">
      <w:pPr>
        <w:spacing w:after="0" w:line="240" w:lineRule="auto"/>
        <w:rPr>
          <w:rFonts w:ascii="Times New Roman" w:hAnsi="Times New Roman" w:cs="Times New Roman"/>
        </w:rPr>
      </w:pPr>
      <w:hyperlink r:id="rId13" w:history="1">
        <w:r w:rsidR="00C13232" w:rsidRPr="00767C30">
          <w:rPr>
            <w:rStyle w:val="Hiperveza"/>
            <w:rFonts w:ascii="Times New Roman" w:hAnsi="Times New Roman" w:cs="Times New Roman"/>
          </w:rPr>
          <w:t>https://commission.europa.eu/funding-tenders/find-funding/eu-funding-programmes/programme-environment-and-climate-action-life_en</w:t>
        </w:r>
      </w:hyperlink>
    </w:p>
    <w:p w14:paraId="22CEC323" w14:textId="26C2650B" w:rsidR="00AC7062" w:rsidRPr="00767C30" w:rsidRDefault="00C13232" w:rsidP="00C132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C30">
        <w:rPr>
          <w:rFonts w:ascii="Times New Roman" w:hAnsi="Times New Roman" w:cs="Times New Roman"/>
        </w:rPr>
        <w:t xml:space="preserve">UREDBA (EU) 2021/783 EUROPSKOG PARLAMENTA I VIJEĆA od 29. travnja 2021. o uspostavi Programa za okoliš i djelovanje u području klime (LIFE) i stavljanju izvan snage Uredbe (EU) br. 1293/2013 </w:t>
      </w:r>
      <w:hyperlink r:id="rId14" w:history="1">
        <w:r w:rsidRPr="00767C30">
          <w:rPr>
            <w:rStyle w:val="Hiperveza"/>
            <w:rFonts w:ascii="Times New Roman" w:hAnsi="Times New Roman" w:cs="Times New Roman"/>
          </w:rPr>
          <w:t>https://eur-lex.europa.eu/legal-content/HR/TXT/HTML/?uri=CELEX:32021R0783</w:t>
        </w:r>
      </w:hyperlink>
    </w:p>
    <w:p w14:paraId="5DA9DD56" w14:textId="77777777" w:rsidR="0000529C" w:rsidRDefault="0000529C" w:rsidP="00B97A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5AEC4F1B" w14:textId="77777777" w:rsidR="00C13232" w:rsidRDefault="00C13232" w:rsidP="00B97A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791409E0" w14:textId="77777777" w:rsidR="00356268" w:rsidRPr="00356268" w:rsidRDefault="00356268" w:rsidP="0035626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356268">
        <w:rPr>
          <w:rFonts w:ascii="Times New Roman" w:eastAsia="Calibri" w:hAnsi="Times New Roman" w:cs="Times New Roman"/>
          <w:b/>
          <w:lang w:eastAsia="hr-HR"/>
        </w:rPr>
        <w:t>Odjel za programe EU</w:t>
      </w:r>
    </w:p>
    <w:p w14:paraId="10CBDD19" w14:textId="77777777" w:rsidR="00356268" w:rsidRPr="00356268" w:rsidRDefault="00356268" w:rsidP="0035626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7EDD255" w14:textId="61D45CAA" w:rsidR="00356268" w:rsidRPr="00356268" w:rsidRDefault="00356268" w:rsidP="0035626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56268">
        <w:rPr>
          <w:rFonts w:ascii="Times New Roman" w:hAnsi="Times New Roman" w:cs="Times New Roman"/>
          <w:b/>
        </w:rPr>
        <w:t>stručni s</w:t>
      </w:r>
      <w:r w:rsidR="0000529C">
        <w:rPr>
          <w:rFonts w:ascii="Times New Roman" w:hAnsi="Times New Roman" w:cs="Times New Roman"/>
          <w:b/>
        </w:rPr>
        <w:t>avjet</w:t>
      </w:r>
      <w:r w:rsidRPr="00356268">
        <w:rPr>
          <w:rFonts w:ascii="Times New Roman" w:hAnsi="Times New Roman" w:cs="Times New Roman"/>
          <w:b/>
        </w:rPr>
        <w:t>nik - 1 izvršitelj (</w:t>
      </w:r>
      <w:proofErr w:type="spellStart"/>
      <w:r w:rsidRPr="00356268">
        <w:rPr>
          <w:rFonts w:ascii="Times New Roman" w:hAnsi="Times New Roman" w:cs="Times New Roman"/>
          <w:b/>
        </w:rPr>
        <w:t>rbr</w:t>
      </w:r>
      <w:proofErr w:type="spellEnd"/>
      <w:r w:rsidRPr="00356268">
        <w:rPr>
          <w:rFonts w:ascii="Times New Roman" w:hAnsi="Times New Roman" w:cs="Times New Roman"/>
          <w:b/>
        </w:rPr>
        <w:t>. 55</w:t>
      </w:r>
      <w:r w:rsidR="0000529C">
        <w:rPr>
          <w:rFonts w:ascii="Times New Roman" w:hAnsi="Times New Roman" w:cs="Times New Roman"/>
          <w:b/>
        </w:rPr>
        <w:t>7</w:t>
      </w:r>
      <w:r w:rsidRPr="00356268">
        <w:rPr>
          <w:rFonts w:ascii="Times New Roman" w:hAnsi="Times New Roman" w:cs="Times New Roman"/>
          <w:b/>
        </w:rPr>
        <w:t>.)</w:t>
      </w:r>
    </w:p>
    <w:p w14:paraId="79AB074E" w14:textId="77777777" w:rsidR="00356268" w:rsidRDefault="00356268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hr-HR"/>
        </w:rPr>
      </w:pPr>
    </w:p>
    <w:p w14:paraId="31442210" w14:textId="77777777" w:rsidR="00356268" w:rsidRPr="00710D7E" w:rsidRDefault="00356268" w:rsidP="00356268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en-US"/>
        </w:rPr>
      </w:pPr>
      <w:proofErr w:type="spellStart"/>
      <w:r w:rsidRPr="00710D7E">
        <w:rPr>
          <w:rFonts w:ascii="Times New Roman" w:hAnsi="Times New Roman" w:cs="Times New Roman"/>
          <w:b/>
          <w:i/>
          <w:u w:val="single"/>
          <w:lang w:val="en-US"/>
        </w:rPr>
        <w:t>Opis</w:t>
      </w:r>
      <w:proofErr w:type="spellEnd"/>
      <w:r w:rsidRPr="00710D7E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710D7E">
        <w:rPr>
          <w:rFonts w:ascii="Times New Roman" w:hAnsi="Times New Roman" w:cs="Times New Roman"/>
          <w:b/>
          <w:i/>
          <w:u w:val="single"/>
          <w:lang w:val="en-US"/>
        </w:rPr>
        <w:t>poslova</w:t>
      </w:r>
      <w:proofErr w:type="spellEnd"/>
      <w:r w:rsidRPr="00710D7E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710D7E">
        <w:rPr>
          <w:rFonts w:ascii="Times New Roman" w:hAnsi="Times New Roman" w:cs="Times New Roman"/>
          <w:b/>
          <w:i/>
          <w:u w:val="single"/>
          <w:lang w:val="en-US"/>
        </w:rPr>
        <w:t>radnog</w:t>
      </w:r>
      <w:proofErr w:type="spellEnd"/>
      <w:r w:rsidRPr="00710D7E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710D7E">
        <w:rPr>
          <w:rFonts w:ascii="Times New Roman" w:hAnsi="Times New Roman" w:cs="Times New Roman"/>
          <w:b/>
          <w:i/>
          <w:u w:val="single"/>
          <w:lang w:val="en-US"/>
        </w:rPr>
        <w:t>mjesta</w:t>
      </w:r>
      <w:proofErr w:type="spellEnd"/>
      <w:r w:rsidRPr="00710D7E">
        <w:rPr>
          <w:rFonts w:ascii="Times New Roman" w:hAnsi="Times New Roman" w:cs="Times New Roman"/>
          <w:b/>
          <w:i/>
          <w:u w:val="single"/>
          <w:lang w:val="en-US"/>
        </w:rPr>
        <w:t>:</w:t>
      </w:r>
    </w:p>
    <w:p w14:paraId="4700BC60" w14:textId="1FC35063" w:rsidR="0000529C" w:rsidRPr="0000529C" w:rsidRDefault="0000529C" w:rsidP="00005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0529C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Obavlja poslove i zadatke koji zahtijevaju samostalnost, stručnost i odgovornost. Obavlja stručne i administrativne poslove vezane uz programe Unije iz nadležnosti Ministarstva. Prati Europski semestar i inicijativu ozelenjivanja europskog semestra, priprema materijale za Koordinatora za Europski semestar, sudjeluje u pripremi materijala za potrebe izvještavanja o provedbi mjera Nacionalnog programa reforme iz nadležnosti Ministarstva. Obavlja poslove i zadatke nacionalne kontakt točke za program LIFE. Pruža informacije o tematskim prioritetima, generalnim pravilima i natječajnim uvjetima potencijalnim prijaviteljima projekata na program LIFE. Sudjeluje u organizaciji seminara i radionica o programu LIFE i drugih događanja s ciljem promocije programa.. Priprema sve materijale koji doprinose povećanju broja prijava projekata na LIFE program. Osigurava </w:t>
      </w:r>
      <w:proofErr w:type="spellStart"/>
      <w:r w:rsidRPr="0000529C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>Help</w:t>
      </w:r>
      <w:proofErr w:type="spellEnd"/>
      <w:r w:rsidRPr="0000529C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 xml:space="preserve"> desk</w:t>
      </w:r>
      <w:r w:rsidRPr="0000529C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uslugu za potencijalne korisnike LIFE projekata. Sudjeluje u administrativnoj provjeri dokumentacije projekata koji se prijavljuju za nacionalnog sufinanciranja projekata iz LIFE programa. Sudjeluje u aktivnostima nacionalne kontakt točke te ažurira web stranicu s informacijama o LIFE programu. Obavlja poslove </w:t>
      </w:r>
      <w:r w:rsidRPr="0000529C">
        <w:rPr>
          <w:rFonts w:ascii="Times New Roman" w:eastAsia="Times New Roman" w:hAnsi="Times New Roman" w:cs="Times New Roman"/>
          <w:color w:val="000000" w:themeColor="text1"/>
          <w:lang w:eastAsia="hr-HR"/>
        </w:rPr>
        <w:lastRenderedPageBreak/>
        <w:t xml:space="preserve">resorne kontakt točke za instrumente TAIEX, TAIEX </w:t>
      </w:r>
      <w:proofErr w:type="spellStart"/>
      <w:r w:rsidRPr="0000529C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>peer</w:t>
      </w:r>
      <w:proofErr w:type="spellEnd"/>
      <w:r w:rsidRPr="0000529C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 xml:space="preserve"> to </w:t>
      </w:r>
      <w:proofErr w:type="spellStart"/>
      <w:r w:rsidRPr="0000529C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>peer</w:t>
      </w:r>
      <w:proofErr w:type="spellEnd"/>
      <w:r w:rsidRPr="0000529C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 xml:space="preserve">, </w:t>
      </w:r>
      <w:r w:rsidRPr="0000529C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i </w:t>
      </w:r>
      <w:proofErr w:type="spellStart"/>
      <w:r w:rsidRPr="0000529C">
        <w:rPr>
          <w:rFonts w:ascii="Times New Roman" w:eastAsia="Times New Roman" w:hAnsi="Times New Roman" w:cs="Times New Roman"/>
          <w:color w:val="000000" w:themeColor="text1"/>
          <w:lang w:eastAsia="hr-HR"/>
        </w:rPr>
        <w:t>Twinning</w:t>
      </w:r>
      <w:proofErr w:type="spellEnd"/>
      <w:r w:rsidRPr="0000529C">
        <w:rPr>
          <w:rFonts w:ascii="Times New Roman" w:eastAsia="Times New Roman" w:hAnsi="Times New Roman" w:cs="Times New Roman"/>
          <w:color w:val="000000" w:themeColor="text1"/>
          <w:lang w:eastAsia="hr-HR"/>
        </w:rPr>
        <w:t>. Koordinira uključivanje Ministarstva i davanje podrške na projektima koje treće stane prijavljuju na programe Unije. Prati programe Unije iz kojih je moguće financirati projekte s temama iz nadležnosti Ministarstva, kao što je npr. Program potpore strukturnim mjerama.</w:t>
      </w: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Pr="0000529C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Prati aktivnosti </w:t>
      </w:r>
      <w:proofErr w:type="spellStart"/>
      <w:r w:rsidRPr="0000529C">
        <w:rPr>
          <w:rFonts w:ascii="Times New Roman" w:eastAsia="Times New Roman" w:hAnsi="Times New Roman" w:cs="Times New Roman"/>
          <w:color w:val="000000" w:themeColor="text1"/>
          <w:lang w:eastAsia="hr-HR"/>
        </w:rPr>
        <w:t>makroregionalnih</w:t>
      </w:r>
      <w:proofErr w:type="spellEnd"/>
      <w:r w:rsidRPr="0000529C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strategija Europske unije u kojima sudjeluje Hrvatska. Prati rad tematskih upravljačkih skupina EUSAIR-a u kojima sudjeluje Ministarstvo te priprema potrebne materijale za sastanke i priprema izvješća. Obavlja poslove središnje kontakt točke za programe Europske komisije kojima se jača regionalna suradnja i pomaže razmjena iskustva i informacija prema zemljama u regiji vezano uz preuzimanje i provedbu EU </w:t>
      </w:r>
      <w:proofErr w:type="spellStart"/>
      <w:r w:rsidRPr="0000529C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>acquis</w:t>
      </w:r>
      <w:proofErr w:type="spellEnd"/>
      <w:r w:rsidRPr="0000529C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>-</w:t>
      </w:r>
      <w:r w:rsidRPr="0000529C">
        <w:rPr>
          <w:rFonts w:ascii="Times New Roman" w:eastAsia="Times New Roman" w:hAnsi="Times New Roman" w:cs="Times New Roman"/>
          <w:color w:val="000000" w:themeColor="text1"/>
          <w:lang w:eastAsia="hr-HR"/>
        </w:rPr>
        <w:t>a iz nadležnosti Ministarstva te koordinira aktivnosti uključenih resornih tijela. Sudjeluje u planiranju proračuna Ministarstva.</w:t>
      </w:r>
      <w:r w:rsidRPr="0000529C">
        <w:t xml:space="preserve"> </w:t>
      </w:r>
      <w:r w:rsidRPr="0000529C">
        <w:rPr>
          <w:rFonts w:ascii="Times New Roman" w:eastAsia="Times New Roman" w:hAnsi="Times New Roman" w:cs="Times New Roman"/>
          <w:color w:val="000000" w:themeColor="text1"/>
          <w:lang w:eastAsia="hr-HR"/>
        </w:rPr>
        <w:t>Odgovara za zakonitost rada i postupanja, materijalne i financijske resurse s kojima radi, kvalitetno i pravodobno obavljanje svih poslova iz svojeg djelokruga, obavlja druge poslove po uputi i nalogu nadređenih.</w:t>
      </w:r>
    </w:p>
    <w:p w14:paraId="7C9CCCCC" w14:textId="77777777" w:rsidR="0000529C" w:rsidRPr="00AC7062" w:rsidRDefault="0000529C" w:rsidP="00E0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16"/>
          <w:szCs w:val="16"/>
        </w:rPr>
      </w:pPr>
    </w:p>
    <w:p w14:paraId="75DC66F0" w14:textId="77777777" w:rsidR="00356268" w:rsidRPr="008F4633" w:rsidRDefault="00356268" w:rsidP="00356268">
      <w:pPr>
        <w:spacing w:after="0" w:line="240" w:lineRule="auto"/>
        <w:jc w:val="both"/>
        <w:rPr>
          <w:rStyle w:val="Zadanifontodlomka1"/>
          <w:rFonts w:ascii="Times New Roman" w:hAnsi="Times New Roman" w:cs="Times New Roman"/>
          <w:b/>
          <w:i/>
          <w:szCs w:val="16"/>
          <w:u w:val="single"/>
        </w:rPr>
      </w:pPr>
      <w:r w:rsidRPr="008F4633">
        <w:rPr>
          <w:rStyle w:val="Zadanifontodlomka1"/>
          <w:rFonts w:ascii="Times New Roman" w:hAnsi="Times New Roman" w:cs="Times New Roman"/>
          <w:b/>
          <w:i/>
          <w:szCs w:val="16"/>
          <w:u w:val="single"/>
        </w:rPr>
        <w:t>Pravni izvori za pripremu kandidata za testiranje:</w:t>
      </w:r>
    </w:p>
    <w:p w14:paraId="2366071E" w14:textId="77777777" w:rsidR="00B16414" w:rsidRPr="00AC7062" w:rsidRDefault="00B16414" w:rsidP="00356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hr-HR"/>
        </w:rPr>
      </w:pPr>
    </w:p>
    <w:p w14:paraId="6B1A65E5" w14:textId="77777777" w:rsidR="00C13232" w:rsidRPr="00767C30" w:rsidRDefault="00000000" w:rsidP="00767C30">
      <w:pPr>
        <w:spacing w:after="0" w:line="240" w:lineRule="auto"/>
        <w:rPr>
          <w:rFonts w:ascii="Times New Roman" w:hAnsi="Times New Roman" w:cs="Times New Roman"/>
        </w:rPr>
      </w:pPr>
      <w:hyperlink r:id="rId15" w:history="1">
        <w:r w:rsidR="00C13232" w:rsidRPr="00767C30">
          <w:rPr>
            <w:rStyle w:val="Hiperveza"/>
            <w:rFonts w:ascii="Times New Roman" w:hAnsi="Times New Roman" w:cs="Times New Roman"/>
          </w:rPr>
          <w:t>https://razvoj.gov.hr/o-ministarstvu/djelokrug-1939/eu-fondovi/programi-unije-2021-2027/373</w:t>
        </w:r>
      </w:hyperlink>
    </w:p>
    <w:p w14:paraId="6EC3E505" w14:textId="77777777" w:rsidR="00C13232" w:rsidRPr="00767C30" w:rsidRDefault="00000000" w:rsidP="00767C30">
      <w:pPr>
        <w:spacing w:after="0" w:line="240" w:lineRule="auto"/>
        <w:rPr>
          <w:rFonts w:ascii="Times New Roman" w:hAnsi="Times New Roman" w:cs="Times New Roman"/>
        </w:rPr>
      </w:pPr>
      <w:hyperlink r:id="rId16" w:history="1">
        <w:r w:rsidR="00C13232" w:rsidRPr="00767C30">
          <w:rPr>
            <w:rStyle w:val="Hiperveza"/>
            <w:rFonts w:ascii="Times New Roman" w:hAnsi="Times New Roman" w:cs="Times New Roman"/>
          </w:rPr>
          <w:t>https://commission.europa.eu/funding-tenders/find-funding/eu-funding-programmes/programme-environment-and-climate-action-life_en</w:t>
        </w:r>
      </w:hyperlink>
    </w:p>
    <w:p w14:paraId="6C35E122" w14:textId="77777777" w:rsidR="00C13232" w:rsidRPr="00767C30" w:rsidRDefault="00C13232" w:rsidP="00C132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C30">
        <w:rPr>
          <w:rFonts w:ascii="Times New Roman" w:hAnsi="Times New Roman" w:cs="Times New Roman"/>
        </w:rPr>
        <w:t xml:space="preserve">UREDBA (EU) 2021/783 EUROPSKOG PARLAMENTA I VIJEĆA od 29. travnja 2021. o uspostavi Programa za okoliš i djelovanje u području klime (LIFE) i stavljanju izvan snage Uredbe (EU) br. 1293/2013 </w:t>
      </w:r>
      <w:hyperlink r:id="rId17" w:history="1">
        <w:r w:rsidRPr="00767C30">
          <w:rPr>
            <w:rStyle w:val="Hiperveza"/>
            <w:rFonts w:ascii="Times New Roman" w:hAnsi="Times New Roman" w:cs="Times New Roman"/>
          </w:rPr>
          <w:t>https://eur-lex.europa.eu/legal-content/HR/TXT/HTML/?uri=CELEX:32021R0783</w:t>
        </w:r>
      </w:hyperlink>
    </w:p>
    <w:p w14:paraId="2E052BA8" w14:textId="77777777" w:rsidR="006E7E9A" w:rsidRPr="00767C30" w:rsidRDefault="006E7E9A" w:rsidP="00123DE6">
      <w:pPr>
        <w:spacing w:after="0"/>
        <w:rPr>
          <w:rFonts w:ascii="Times New Roman" w:eastAsia="Times New Roman" w:hAnsi="Times New Roman" w:cs="Times New Roman"/>
          <w:color w:val="FF0000"/>
        </w:rPr>
      </w:pPr>
    </w:p>
    <w:p w14:paraId="388DA9ED" w14:textId="77777777" w:rsidR="00C13232" w:rsidRPr="00F52604" w:rsidRDefault="00C13232" w:rsidP="00123DE6">
      <w:pPr>
        <w:spacing w:after="0"/>
        <w:rPr>
          <w:rFonts w:ascii="Times New Roman" w:eastAsia="Calibri" w:hAnsi="Times New Roman" w:cs="Times New Roman"/>
          <w:color w:val="FF0000"/>
          <w:lang w:eastAsia="hr-HR"/>
        </w:rPr>
      </w:pPr>
    </w:p>
    <w:p w14:paraId="1768A1D4" w14:textId="77777777" w:rsidR="008B7900" w:rsidRPr="00527B78" w:rsidRDefault="008B7900" w:rsidP="008B7900">
      <w:pPr>
        <w:spacing w:after="0" w:line="252" w:lineRule="auto"/>
        <w:jc w:val="center"/>
        <w:rPr>
          <w:rFonts w:ascii="Times New Roman" w:hAnsi="Times New Roman" w:cs="Times New Roman"/>
          <w:b/>
          <w:bCs/>
          <w:i/>
          <w:u w:val="single"/>
        </w:rPr>
      </w:pPr>
      <w:r w:rsidRPr="00527B78">
        <w:rPr>
          <w:rFonts w:ascii="Times New Roman" w:hAnsi="Times New Roman" w:cs="Times New Roman"/>
          <w:b/>
          <w:bCs/>
          <w:i/>
          <w:u w:val="single"/>
        </w:rPr>
        <w:t>Sadržaj i način testiranja</w:t>
      </w:r>
    </w:p>
    <w:p w14:paraId="2414F4AB" w14:textId="77777777" w:rsidR="008B7900" w:rsidRPr="00527B78" w:rsidRDefault="008B7900" w:rsidP="008B7900">
      <w:pPr>
        <w:spacing w:after="0" w:line="252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52FB15DE" w14:textId="77777777" w:rsidR="008B7900" w:rsidRPr="00527B78" w:rsidRDefault="008B7900" w:rsidP="00F318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27B78">
        <w:rPr>
          <w:rFonts w:ascii="Times New Roman" w:hAnsi="Times New Roman" w:cs="Times New Roman"/>
          <w:bCs/>
        </w:rPr>
        <w:t>Provjera znanja, sposobnosti i vještina kandidata te rezultata u dosadašnjem radu utvrđuje se putem testiranja i razgovora (intervjua) Komisije s kandidatima. Testiranje se sastoji od provjere znanja, sposobnosti i vještina bitnih za obavljanje poslova radnog mjesta. Provjera znanja, sposobnosti i vještina vrednuje se bodovima od 0 do 10. Bodovi se mogu utvrditi decimalnim brojem, najviše na dvije decimale. Smatra se da je kandidat zadovoljio na provedenoj provjeri znanja, sposobnosti i vještina</w:t>
      </w:r>
      <w:r w:rsidR="006004FF" w:rsidRPr="00527B78">
        <w:rPr>
          <w:rFonts w:ascii="Times New Roman" w:hAnsi="Times New Roman" w:cs="Times New Roman"/>
          <w:bCs/>
        </w:rPr>
        <w:t xml:space="preserve"> ako je na istoj dobio najmanje 5 bodova. Kandidat koji ne zadovolji na provedenoj provjeri ne može sudjelovati u daljnjem postupku.</w:t>
      </w:r>
    </w:p>
    <w:p w14:paraId="0582C603" w14:textId="77777777" w:rsidR="006004FF" w:rsidRPr="00527B78" w:rsidRDefault="006004FF" w:rsidP="00F318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27B78">
        <w:rPr>
          <w:rFonts w:ascii="Times New Roman" w:hAnsi="Times New Roman" w:cs="Times New Roman"/>
          <w:bCs/>
        </w:rPr>
        <w:t>Na razgovor (intervju) pozvat će se kandidati koji su ostvarili ukupno najviše bodova na testiranju.</w:t>
      </w:r>
    </w:p>
    <w:p w14:paraId="04F304D6" w14:textId="77777777" w:rsidR="006004FF" w:rsidRPr="00527B78" w:rsidRDefault="006004FF" w:rsidP="00F318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27B78">
        <w:rPr>
          <w:rFonts w:ascii="Times New Roman" w:hAnsi="Times New Roman" w:cs="Times New Roman"/>
          <w:bCs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14:paraId="7A0D2B81" w14:textId="77777777" w:rsidR="00B86D27" w:rsidRDefault="006004FF" w:rsidP="00943C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B78">
        <w:rPr>
          <w:rFonts w:ascii="Times New Roman" w:hAnsi="Times New Roman" w:cs="Times New Roman"/>
          <w:bCs/>
        </w:rPr>
        <w:t>Nakon provedenog intervjua Komisija utvrđuje rang-listu kandidata prema ukupnom broju bodova ostvarenih na testiranju i intervjuu.</w:t>
      </w:r>
    </w:p>
    <w:p w14:paraId="664AE2AE" w14:textId="77777777" w:rsidR="00973E1E" w:rsidRPr="00973E1E" w:rsidRDefault="00973E1E" w:rsidP="00943C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71FED" w14:textId="77777777" w:rsidR="00193730" w:rsidRPr="00527B78" w:rsidRDefault="00193730" w:rsidP="00116B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C0A474" w14:textId="77777777" w:rsidR="00116B55" w:rsidRPr="00527B78" w:rsidRDefault="00116B55" w:rsidP="00116B5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527B78">
        <w:rPr>
          <w:rFonts w:ascii="Times New Roman" w:hAnsi="Times New Roman" w:cs="Times New Roman"/>
          <w:b/>
          <w:i/>
          <w:u w:val="single"/>
        </w:rPr>
        <w:t>Podaci o plać</w:t>
      </w:r>
      <w:r w:rsidR="00725816" w:rsidRPr="00527B78">
        <w:rPr>
          <w:rFonts w:ascii="Times New Roman" w:hAnsi="Times New Roman" w:cs="Times New Roman"/>
          <w:b/>
          <w:i/>
          <w:u w:val="single"/>
        </w:rPr>
        <w:t>i</w:t>
      </w:r>
      <w:r w:rsidR="00912BEA" w:rsidRPr="00527B78">
        <w:rPr>
          <w:rFonts w:ascii="Times New Roman" w:hAnsi="Times New Roman" w:cs="Times New Roman"/>
          <w:b/>
          <w:i/>
          <w:u w:val="single"/>
        </w:rPr>
        <w:t xml:space="preserve"> radn</w:t>
      </w:r>
      <w:r w:rsidR="00BE1B56" w:rsidRPr="00527B78">
        <w:rPr>
          <w:rFonts w:ascii="Times New Roman" w:hAnsi="Times New Roman" w:cs="Times New Roman"/>
          <w:b/>
          <w:i/>
          <w:u w:val="single"/>
        </w:rPr>
        <w:t>og</w:t>
      </w:r>
      <w:r w:rsidR="00912BEA" w:rsidRPr="00527B78">
        <w:rPr>
          <w:rFonts w:ascii="Times New Roman" w:hAnsi="Times New Roman" w:cs="Times New Roman"/>
          <w:b/>
          <w:i/>
          <w:u w:val="single"/>
        </w:rPr>
        <w:t xml:space="preserve"> mjesta</w:t>
      </w:r>
      <w:r w:rsidR="00BE1B56" w:rsidRPr="00527B78">
        <w:rPr>
          <w:rFonts w:ascii="Times New Roman" w:hAnsi="Times New Roman" w:cs="Times New Roman"/>
          <w:b/>
          <w:i/>
          <w:u w:val="single"/>
        </w:rPr>
        <w:t>:</w:t>
      </w:r>
    </w:p>
    <w:p w14:paraId="4B7202C8" w14:textId="77777777" w:rsidR="006A6CC1" w:rsidRPr="00527B78" w:rsidRDefault="006A6CC1" w:rsidP="00116B5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6FE18A3F" w14:textId="77777777" w:rsidR="00116B55" w:rsidRPr="00527B78" w:rsidRDefault="00116B55" w:rsidP="00116B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B78">
        <w:rPr>
          <w:rFonts w:ascii="Times New Roman" w:hAnsi="Times New Roman" w:cs="Times New Roman"/>
        </w:rPr>
        <w:t>Na temelju članka 108. Zakona o državnim službenicima i namještenicima („Narodne novine“, broj 27/2001), a u vezi s člankom 144. stavkom 2. Zakona o državnim službenicima („Narodne novine”, broj 92/2005, 142/2006, 77/2007, 107/2007, 27/2008, 34/2011, 49/2011, 150/2011, 34/2012, 49/2012 – pročišćeni tekst, 37/2013, 38/2013, 138/2015 - Odluka Ustavnog suda Republike Hrvatske, 61</w:t>
      </w:r>
      <w:r w:rsidR="00626998">
        <w:rPr>
          <w:rFonts w:ascii="Times New Roman" w:hAnsi="Times New Roman" w:cs="Times New Roman"/>
        </w:rPr>
        <w:t xml:space="preserve">/17, 70/19, </w:t>
      </w:r>
      <w:r w:rsidR="00BE1B56" w:rsidRPr="00527B78">
        <w:rPr>
          <w:rFonts w:ascii="Times New Roman" w:hAnsi="Times New Roman" w:cs="Times New Roman"/>
        </w:rPr>
        <w:t>98/19</w:t>
      </w:r>
      <w:r w:rsidR="00626998">
        <w:rPr>
          <w:rFonts w:ascii="Times New Roman" w:hAnsi="Times New Roman" w:cs="Times New Roman"/>
        </w:rPr>
        <w:t xml:space="preserve"> i 141/22</w:t>
      </w:r>
      <w:r w:rsidR="00BE1B56" w:rsidRPr="00527B78">
        <w:rPr>
          <w:rFonts w:ascii="Times New Roman" w:hAnsi="Times New Roman" w:cs="Times New Roman"/>
        </w:rPr>
        <w:t>), plaću radn</w:t>
      </w:r>
      <w:r w:rsidR="006004FF" w:rsidRPr="00527B78">
        <w:rPr>
          <w:rFonts w:ascii="Times New Roman" w:hAnsi="Times New Roman" w:cs="Times New Roman"/>
        </w:rPr>
        <w:t>ih</w:t>
      </w:r>
      <w:r w:rsidRPr="00527B78">
        <w:rPr>
          <w:rFonts w:ascii="Times New Roman" w:hAnsi="Times New Roman" w:cs="Times New Roman"/>
        </w:rPr>
        <w:t xml:space="preserve"> mjesta čini umnožak koeficijenta složenosti poslova radnog mjesta i osnovice za izračun plaće, uvećan za 0,5% za svaku navršenu godinu radnog staža.</w:t>
      </w:r>
    </w:p>
    <w:p w14:paraId="3A8179B0" w14:textId="77777777" w:rsidR="00116B55" w:rsidRPr="00527B78" w:rsidRDefault="00116B55" w:rsidP="00116B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27B78">
        <w:rPr>
          <w:rFonts w:ascii="Times New Roman" w:hAnsi="Times New Roman" w:cs="Times New Roman"/>
        </w:rPr>
        <w:t xml:space="preserve"> </w:t>
      </w:r>
    </w:p>
    <w:p w14:paraId="142636DF" w14:textId="77777777" w:rsidR="00116B55" w:rsidRPr="00527B78" w:rsidRDefault="00116B55" w:rsidP="00116B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B78">
        <w:rPr>
          <w:rFonts w:ascii="Times New Roman" w:eastAsia="Calibri" w:hAnsi="Times New Roman" w:cs="Times New Roman"/>
        </w:rPr>
        <w:t xml:space="preserve">Osnovica za </w:t>
      </w:r>
      <w:r w:rsidR="004924B5" w:rsidRPr="00527B78">
        <w:rPr>
          <w:rFonts w:ascii="Times New Roman" w:eastAsia="Calibri" w:hAnsi="Times New Roman" w:cs="Times New Roman"/>
        </w:rPr>
        <w:t>izračun</w:t>
      </w:r>
      <w:r w:rsidRPr="00527B78">
        <w:rPr>
          <w:rFonts w:ascii="Times New Roman" w:eastAsia="Calibri" w:hAnsi="Times New Roman" w:cs="Times New Roman"/>
        </w:rPr>
        <w:t xml:space="preserve"> plaće za državne službenike i namještenike od 1. </w:t>
      </w:r>
      <w:r w:rsidR="00CE1AFD" w:rsidRPr="00527B78">
        <w:rPr>
          <w:rFonts w:ascii="Times New Roman" w:eastAsia="Calibri" w:hAnsi="Times New Roman" w:cs="Times New Roman"/>
        </w:rPr>
        <w:t>listopada</w:t>
      </w:r>
      <w:r w:rsidRPr="00527B78">
        <w:rPr>
          <w:rFonts w:ascii="Times New Roman" w:eastAsia="Calibri" w:hAnsi="Times New Roman" w:cs="Times New Roman"/>
        </w:rPr>
        <w:t xml:space="preserve"> 202</w:t>
      </w:r>
      <w:r w:rsidR="004924B5" w:rsidRPr="00527B78">
        <w:rPr>
          <w:rFonts w:ascii="Times New Roman" w:eastAsia="Calibri" w:hAnsi="Times New Roman" w:cs="Times New Roman"/>
        </w:rPr>
        <w:t>2</w:t>
      </w:r>
      <w:r w:rsidRPr="00527B78">
        <w:rPr>
          <w:rFonts w:ascii="Times New Roman" w:eastAsia="Calibri" w:hAnsi="Times New Roman" w:cs="Times New Roman"/>
        </w:rPr>
        <w:t>. godine</w:t>
      </w:r>
      <w:r w:rsidR="00CE1AFD" w:rsidRPr="00527B78">
        <w:rPr>
          <w:rFonts w:ascii="Times New Roman" w:eastAsia="Calibri" w:hAnsi="Times New Roman" w:cs="Times New Roman"/>
        </w:rPr>
        <w:t xml:space="preserve"> do 31. prosinca 2022. godine</w:t>
      </w:r>
      <w:r w:rsidRPr="00527B78">
        <w:rPr>
          <w:rFonts w:ascii="Times New Roman" w:eastAsia="Calibri" w:hAnsi="Times New Roman" w:cs="Times New Roman"/>
        </w:rPr>
        <w:t xml:space="preserve"> iznosi </w:t>
      </w:r>
      <w:r w:rsidRPr="00527B78">
        <w:rPr>
          <w:rFonts w:ascii="Times New Roman" w:hAnsi="Times New Roman" w:cs="Times New Roman"/>
          <w:shd w:val="clear" w:color="auto" w:fill="FFFFFF"/>
        </w:rPr>
        <w:t>6.</w:t>
      </w:r>
      <w:r w:rsidR="00CE1AFD" w:rsidRPr="00527B78">
        <w:rPr>
          <w:rFonts w:ascii="Times New Roman" w:hAnsi="Times New Roman" w:cs="Times New Roman"/>
          <w:shd w:val="clear" w:color="auto" w:fill="FFFFFF"/>
        </w:rPr>
        <w:t>663,47</w:t>
      </w:r>
      <w:r w:rsidRPr="00527B78">
        <w:rPr>
          <w:rFonts w:ascii="Times New Roman" w:hAnsi="Times New Roman" w:cs="Times New Roman"/>
          <w:shd w:val="clear" w:color="auto" w:fill="FFFFFF"/>
        </w:rPr>
        <w:t xml:space="preserve"> </w:t>
      </w:r>
      <w:r w:rsidRPr="00527B78">
        <w:rPr>
          <w:rFonts w:ascii="Times New Roman" w:eastAsia="Calibri" w:hAnsi="Times New Roman" w:cs="Times New Roman"/>
        </w:rPr>
        <w:t>kuna</w:t>
      </w:r>
      <w:r w:rsidR="004924B5" w:rsidRPr="00527B78">
        <w:rPr>
          <w:rFonts w:ascii="Times New Roman" w:eastAsia="Calibri" w:hAnsi="Times New Roman" w:cs="Times New Roman"/>
        </w:rPr>
        <w:t xml:space="preserve"> bruto</w:t>
      </w:r>
      <w:r w:rsidRPr="00527B78">
        <w:rPr>
          <w:rFonts w:ascii="Times New Roman" w:eastAsia="Calibri" w:hAnsi="Times New Roman" w:cs="Times New Roman"/>
        </w:rPr>
        <w:t xml:space="preserve">, </w:t>
      </w:r>
      <w:r w:rsidR="006C721C" w:rsidRPr="00527B78">
        <w:rPr>
          <w:rFonts w:ascii="Times New Roman" w:eastAsia="Calibri" w:hAnsi="Times New Roman" w:cs="Times New Roman"/>
        </w:rPr>
        <w:t xml:space="preserve">od 1. siječnja 2023. godine do 31. ožujka 2023. godine 884,39 eura bruto, od 1. travnja 2023. godine pa nadalje 902,08 eura bruto, </w:t>
      </w:r>
      <w:r w:rsidRPr="00527B78">
        <w:rPr>
          <w:rFonts w:ascii="Times New Roman" w:eastAsia="Calibri" w:hAnsi="Times New Roman" w:cs="Times New Roman"/>
        </w:rPr>
        <w:t xml:space="preserve">a utvrđena je </w:t>
      </w:r>
      <w:r w:rsidR="006C721C" w:rsidRPr="00527B78">
        <w:rPr>
          <w:rFonts w:ascii="Times New Roman" w:eastAsia="Calibri" w:hAnsi="Times New Roman" w:cs="Times New Roman"/>
        </w:rPr>
        <w:t>odredbom članka 1. stavka 1</w:t>
      </w:r>
      <w:r w:rsidR="004924B5" w:rsidRPr="00527B78">
        <w:rPr>
          <w:rFonts w:ascii="Times New Roman" w:eastAsia="Calibri" w:hAnsi="Times New Roman" w:cs="Times New Roman"/>
        </w:rPr>
        <w:t>.</w:t>
      </w:r>
      <w:r w:rsidR="006C721C" w:rsidRPr="00527B78">
        <w:rPr>
          <w:rFonts w:ascii="Times New Roman" w:eastAsia="Calibri" w:hAnsi="Times New Roman" w:cs="Times New Roman"/>
        </w:rPr>
        <w:t xml:space="preserve"> Dodatka I</w:t>
      </w:r>
      <w:r w:rsidR="004924B5" w:rsidRPr="00527B78">
        <w:rPr>
          <w:rFonts w:ascii="Times New Roman" w:eastAsia="Calibri" w:hAnsi="Times New Roman" w:cs="Times New Roman"/>
        </w:rPr>
        <w:t xml:space="preserve"> </w:t>
      </w:r>
      <w:r w:rsidRPr="00527B78">
        <w:rPr>
          <w:rFonts w:ascii="Times New Roman" w:eastAsia="Calibri" w:hAnsi="Times New Roman" w:cs="Times New Roman"/>
        </w:rPr>
        <w:t>Kolektivn</w:t>
      </w:r>
      <w:r w:rsidR="006C721C" w:rsidRPr="00527B78">
        <w:rPr>
          <w:rFonts w:ascii="Times New Roman" w:eastAsia="Calibri" w:hAnsi="Times New Roman" w:cs="Times New Roman"/>
        </w:rPr>
        <w:t>om</w:t>
      </w:r>
      <w:r w:rsidRPr="00527B78">
        <w:rPr>
          <w:rFonts w:ascii="Times New Roman" w:eastAsia="Calibri" w:hAnsi="Times New Roman" w:cs="Times New Roman"/>
        </w:rPr>
        <w:t xml:space="preserve"> ugovor</w:t>
      </w:r>
      <w:r w:rsidR="006C721C" w:rsidRPr="00527B78">
        <w:rPr>
          <w:rFonts w:ascii="Times New Roman" w:eastAsia="Calibri" w:hAnsi="Times New Roman" w:cs="Times New Roman"/>
        </w:rPr>
        <w:t>u</w:t>
      </w:r>
      <w:r w:rsidRPr="00527B78">
        <w:rPr>
          <w:rFonts w:ascii="Times New Roman" w:eastAsia="Calibri" w:hAnsi="Times New Roman" w:cs="Times New Roman"/>
        </w:rPr>
        <w:t xml:space="preserve"> za državne službenike i namještenike („Narodne novine“, </w:t>
      </w:r>
      <w:r w:rsidR="00285A89" w:rsidRPr="00527B78">
        <w:rPr>
          <w:rFonts w:ascii="Times New Roman" w:eastAsia="Calibri" w:hAnsi="Times New Roman" w:cs="Times New Roman"/>
        </w:rPr>
        <w:t>broj</w:t>
      </w:r>
      <w:r w:rsidR="006C721C" w:rsidRPr="00527B78">
        <w:rPr>
          <w:rFonts w:ascii="Times New Roman" w:eastAsia="Calibri" w:hAnsi="Times New Roman" w:cs="Times New Roman"/>
        </w:rPr>
        <w:t xml:space="preserve"> 127</w:t>
      </w:r>
      <w:r w:rsidR="004924B5" w:rsidRPr="00527B78">
        <w:rPr>
          <w:rFonts w:ascii="Times New Roman" w:eastAsia="Calibri" w:hAnsi="Times New Roman" w:cs="Times New Roman"/>
        </w:rPr>
        <w:t>/2022</w:t>
      </w:r>
      <w:r w:rsidRPr="00527B78">
        <w:rPr>
          <w:rFonts w:ascii="Times New Roman" w:eastAsia="Calibri" w:hAnsi="Times New Roman" w:cs="Times New Roman"/>
        </w:rPr>
        <w:t xml:space="preserve">). </w:t>
      </w:r>
    </w:p>
    <w:p w14:paraId="1913CC00" w14:textId="77777777" w:rsidR="00116B55" w:rsidRPr="00527B78" w:rsidRDefault="00116B55" w:rsidP="00116B5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785DE50" w14:textId="549AA5B4" w:rsidR="00116B55" w:rsidRPr="00527B78" w:rsidRDefault="00116B55" w:rsidP="00116B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B78">
        <w:rPr>
          <w:rFonts w:ascii="Times New Roman" w:hAnsi="Times New Roman" w:cs="Times New Roman"/>
        </w:rPr>
        <w:lastRenderedPageBreak/>
        <w:t>Koeficijenti slož</w:t>
      </w:r>
      <w:r w:rsidR="00651918" w:rsidRPr="00527B78">
        <w:rPr>
          <w:rFonts w:ascii="Times New Roman" w:hAnsi="Times New Roman" w:cs="Times New Roman"/>
        </w:rPr>
        <w:t>enosti poslova radnih mjesta iz Javnog natječaja</w:t>
      </w:r>
      <w:r w:rsidRPr="00527B78">
        <w:rPr>
          <w:rFonts w:ascii="Times New Roman" w:hAnsi="Times New Roman" w:cs="Times New Roman"/>
        </w:rPr>
        <w:t>, sukladno Uredbi o nazivima radnih mjesta i koeficijentima složenosti poslova u državno</w:t>
      </w:r>
      <w:r w:rsidR="00285A89" w:rsidRPr="00527B78">
        <w:rPr>
          <w:rFonts w:ascii="Times New Roman" w:hAnsi="Times New Roman" w:cs="Times New Roman"/>
        </w:rPr>
        <w:t xml:space="preserve">j službi („Narodne novine“, broj </w:t>
      </w:r>
      <w:r w:rsidRPr="00527B78">
        <w:rPr>
          <w:rFonts w:ascii="Times New Roman" w:hAnsi="Times New Roman" w:cs="Times New Roman"/>
        </w:rPr>
        <w:t>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</w:t>
      </w:r>
      <w:r w:rsidR="006004FF" w:rsidRPr="00527B78">
        <w:rPr>
          <w:rFonts w:ascii="Times New Roman" w:hAnsi="Times New Roman" w:cs="Times New Roman"/>
        </w:rPr>
        <w:t xml:space="preserve">, 100/15, 71/18, 73/19, 79/19, </w:t>
      </w:r>
      <w:r w:rsidRPr="00527B78">
        <w:rPr>
          <w:rFonts w:ascii="Times New Roman" w:hAnsi="Times New Roman" w:cs="Times New Roman"/>
        </w:rPr>
        <w:t>63/21</w:t>
      </w:r>
      <w:r w:rsidR="009C7222">
        <w:rPr>
          <w:rFonts w:ascii="Times New Roman" w:hAnsi="Times New Roman" w:cs="Times New Roman"/>
        </w:rPr>
        <w:t xml:space="preserve">, </w:t>
      </w:r>
      <w:r w:rsidR="006004FF" w:rsidRPr="00527B78">
        <w:rPr>
          <w:rFonts w:ascii="Times New Roman" w:hAnsi="Times New Roman" w:cs="Times New Roman"/>
        </w:rPr>
        <w:t>13/22</w:t>
      </w:r>
      <w:r w:rsidR="00153B86">
        <w:rPr>
          <w:rFonts w:ascii="Times New Roman" w:hAnsi="Times New Roman" w:cs="Times New Roman"/>
        </w:rPr>
        <w:t>,</w:t>
      </w:r>
      <w:r w:rsidR="009C7222">
        <w:rPr>
          <w:rFonts w:ascii="Times New Roman" w:hAnsi="Times New Roman" w:cs="Times New Roman"/>
        </w:rPr>
        <w:t xml:space="preserve"> 139/22</w:t>
      </w:r>
      <w:r w:rsidR="00047209">
        <w:rPr>
          <w:rFonts w:ascii="Times New Roman" w:hAnsi="Times New Roman" w:cs="Times New Roman"/>
        </w:rPr>
        <w:t xml:space="preserve">, </w:t>
      </w:r>
      <w:r w:rsidR="00153B86">
        <w:rPr>
          <w:rFonts w:ascii="Times New Roman" w:hAnsi="Times New Roman" w:cs="Times New Roman"/>
        </w:rPr>
        <w:t>26/23</w:t>
      </w:r>
      <w:r w:rsidR="00047209">
        <w:rPr>
          <w:rFonts w:ascii="Times New Roman" w:hAnsi="Times New Roman" w:cs="Times New Roman"/>
        </w:rPr>
        <w:t xml:space="preserve"> i 87/23</w:t>
      </w:r>
      <w:r w:rsidRPr="00527B78">
        <w:rPr>
          <w:rFonts w:ascii="Times New Roman" w:hAnsi="Times New Roman" w:cs="Times New Roman"/>
        </w:rPr>
        <w:t xml:space="preserve">), na temelju članka 144. Zakona o državnim službenicima su:  </w:t>
      </w:r>
    </w:p>
    <w:p w14:paraId="55AE7362" w14:textId="77777777" w:rsidR="00973E1E" w:rsidRPr="002349AF" w:rsidRDefault="00973E1E" w:rsidP="00116B5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8D6C04" w14:textId="77777777" w:rsidR="00757DFE" w:rsidRDefault="00757DFE" w:rsidP="00757D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69E6080" w14:textId="189BD75D" w:rsidR="00757DFE" w:rsidRPr="002349AF" w:rsidRDefault="00757DFE" w:rsidP="00757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49AF">
        <w:rPr>
          <w:rFonts w:ascii="Times New Roman" w:hAnsi="Times New Roman" w:cs="Times New Roman"/>
        </w:rPr>
        <w:t xml:space="preserve">- stručni suradnik: </w:t>
      </w:r>
      <w:r w:rsidR="002349AF" w:rsidRPr="002349AF">
        <w:rPr>
          <w:rFonts w:ascii="Times New Roman" w:hAnsi="Times New Roman" w:cs="Times New Roman"/>
        </w:rPr>
        <w:t xml:space="preserve">redni broj </w:t>
      </w:r>
      <w:r w:rsidR="00AB2BC4">
        <w:rPr>
          <w:rFonts w:ascii="Times New Roman" w:hAnsi="Times New Roman" w:cs="Times New Roman"/>
        </w:rPr>
        <w:t>55</w:t>
      </w:r>
      <w:r w:rsidR="00715AFC">
        <w:rPr>
          <w:rFonts w:ascii="Times New Roman" w:hAnsi="Times New Roman" w:cs="Times New Roman"/>
        </w:rPr>
        <w:t>4</w:t>
      </w:r>
      <w:r w:rsidR="009E37FE">
        <w:rPr>
          <w:rFonts w:ascii="Times New Roman" w:hAnsi="Times New Roman" w:cs="Times New Roman"/>
        </w:rPr>
        <w:tab/>
      </w:r>
      <w:r w:rsidR="009E37FE">
        <w:rPr>
          <w:rFonts w:ascii="Times New Roman" w:hAnsi="Times New Roman" w:cs="Times New Roman"/>
        </w:rPr>
        <w:tab/>
      </w:r>
      <w:r w:rsidR="00273C46">
        <w:rPr>
          <w:rFonts w:ascii="Times New Roman" w:hAnsi="Times New Roman" w:cs="Times New Roman"/>
        </w:rPr>
        <w:tab/>
      </w:r>
      <w:r w:rsidR="00273C46">
        <w:rPr>
          <w:rFonts w:ascii="Times New Roman" w:hAnsi="Times New Roman" w:cs="Times New Roman"/>
        </w:rPr>
        <w:tab/>
      </w:r>
      <w:r w:rsidR="005A3BB3">
        <w:rPr>
          <w:rFonts w:ascii="Times New Roman" w:hAnsi="Times New Roman" w:cs="Times New Roman"/>
        </w:rPr>
        <w:tab/>
      </w:r>
      <w:r w:rsidR="005A3BB3">
        <w:rPr>
          <w:rFonts w:ascii="Times New Roman" w:hAnsi="Times New Roman" w:cs="Times New Roman"/>
        </w:rPr>
        <w:tab/>
      </w:r>
      <w:r w:rsidR="005A3BB3">
        <w:rPr>
          <w:rFonts w:ascii="Times New Roman" w:hAnsi="Times New Roman" w:cs="Times New Roman"/>
        </w:rPr>
        <w:tab/>
      </w:r>
      <w:r w:rsidR="009E37FE" w:rsidRPr="00F5272D">
        <w:rPr>
          <w:rFonts w:ascii="Times New Roman" w:hAnsi="Times New Roman" w:cs="Times New Roman"/>
          <w:b/>
        </w:rPr>
        <w:t>- 1,164</w:t>
      </w:r>
    </w:p>
    <w:p w14:paraId="74E8E9AF" w14:textId="77777777" w:rsidR="00757DFE" w:rsidRPr="00F5272D" w:rsidRDefault="00757DFE" w:rsidP="00116B5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hr-HR"/>
        </w:rPr>
      </w:pPr>
    </w:p>
    <w:p w14:paraId="2659E0F4" w14:textId="62687004" w:rsidR="00CF1F2B" w:rsidRPr="002349AF" w:rsidRDefault="00CF1F2B" w:rsidP="00CF1F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49AF">
        <w:rPr>
          <w:rFonts w:ascii="Times New Roman" w:hAnsi="Times New Roman" w:cs="Times New Roman"/>
        </w:rPr>
        <w:t xml:space="preserve">- </w:t>
      </w:r>
      <w:r w:rsidR="00715AFC">
        <w:rPr>
          <w:rFonts w:ascii="Times New Roman" w:hAnsi="Times New Roman" w:cs="Times New Roman"/>
        </w:rPr>
        <w:t>viši stručni savjetnik</w:t>
      </w:r>
      <w:r w:rsidRPr="002349AF">
        <w:rPr>
          <w:rFonts w:ascii="Times New Roman" w:hAnsi="Times New Roman" w:cs="Times New Roman"/>
        </w:rPr>
        <w:t xml:space="preserve">: redni broj </w:t>
      </w:r>
      <w:r w:rsidR="005A3BB3">
        <w:rPr>
          <w:rFonts w:ascii="Times New Roman" w:hAnsi="Times New Roman" w:cs="Times New Roman"/>
        </w:rPr>
        <w:t>5</w:t>
      </w:r>
      <w:r w:rsidR="00715AFC">
        <w:rPr>
          <w:rFonts w:ascii="Times New Roman" w:hAnsi="Times New Roman" w:cs="Times New Roman"/>
        </w:rPr>
        <w:t>56</w:t>
      </w:r>
      <w:r w:rsidR="002349AF" w:rsidRPr="002349AF">
        <w:rPr>
          <w:rFonts w:ascii="Times New Roman" w:hAnsi="Times New Roman" w:cs="Times New Roman"/>
        </w:rPr>
        <w:tab/>
      </w:r>
      <w:r w:rsidR="002349AF" w:rsidRPr="002349AF">
        <w:rPr>
          <w:rFonts w:ascii="Times New Roman" w:hAnsi="Times New Roman" w:cs="Times New Roman"/>
        </w:rPr>
        <w:tab/>
      </w:r>
      <w:r w:rsidR="002349AF" w:rsidRPr="002349AF">
        <w:rPr>
          <w:rFonts w:ascii="Times New Roman" w:hAnsi="Times New Roman" w:cs="Times New Roman"/>
        </w:rPr>
        <w:tab/>
      </w:r>
      <w:r w:rsidR="002349AF" w:rsidRPr="002349AF">
        <w:rPr>
          <w:rFonts w:ascii="Times New Roman" w:hAnsi="Times New Roman" w:cs="Times New Roman"/>
        </w:rPr>
        <w:tab/>
      </w:r>
      <w:r w:rsidR="002349AF" w:rsidRPr="002349AF">
        <w:rPr>
          <w:rFonts w:ascii="Times New Roman" w:hAnsi="Times New Roman" w:cs="Times New Roman"/>
        </w:rPr>
        <w:tab/>
      </w:r>
      <w:r w:rsidR="002349AF" w:rsidRPr="002349AF">
        <w:rPr>
          <w:rFonts w:ascii="Times New Roman" w:hAnsi="Times New Roman" w:cs="Times New Roman"/>
        </w:rPr>
        <w:tab/>
      </w:r>
      <w:r w:rsidR="002349AF" w:rsidRPr="002349AF">
        <w:rPr>
          <w:rFonts w:ascii="Times New Roman" w:hAnsi="Times New Roman" w:cs="Times New Roman"/>
        </w:rPr>
        <w:tab/>
      </w:r>
      <w:r w:rsidR="002349AF" w:rsidRPr="00F5272D">
        <w:rPr>
          <w:rFonts w:ascii="Times New Roman" w:hAnsi="Times New Roman" w:cs="Times New Roman"/>
          <w:b/>
        </w:rPr>
        <w:t>- 1,</w:t>
      </w:r>
      <w:r w:rsidR="00715AFC">
        <w:rPr>
          <w:rFonts w:ascii="Times New Roman" w:hAnsi="Times New Roman" w:cs="Times New Roman"/>
          <w:b/>
        </w:rPr>
        <w:t>523</w:t>
      </w:r>
    </w:p>
    <w:p w14:paraId="6117A636" w14:textId="77777777" w:rsidR="00CF1F2B" w:rsidRPr="00F5272D" w:rsidRDefault="00CF1F2B" w:rsidP="00116B5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hr-HR"/>
        </w:rPr>
      </w:pPr>
    </w:p>
    <w:p w14:paraId="635060F3" w14:textId="27B9E92C" w:rsidR="00A70190" w:rsidRPr="002349AF" w:rsidRDefault="00A70190" w:rsidP="00A70190">
      <w:p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2349AF">
        <w:rPr>
          <w:rFonts w:ascii="Times New Roman" w:eastAsia="Calibri" w:hAnsi="Times New Roman" w:cs="Times New Roman"/>
          <w:lang w:eastAsia="hr-HR"/>
        </w:rPr>
        <w:t xml:space="preserve">- </w:t>
      </w:r>
      <w:r w:rsidR="005A3BB3">
        <w:rPr>
          <w:rFonts w:ascii="Times New Roman" w:eastAsia="Calibri" w:hAnsi="Times New Roman" w:cs="Times New Roman"/>
          <w:lang w:eastAsia="hr-HR"/>
        </w:rPr>
        <w:t>stručni savjetnik: redni broj 5</w:t>
      </w:r>
      <w:r w:rsidR="00715AFC">
        <w:rPr>
          <w:rFonts w:ascii="Times New Roman" w:eastAsia="Calibri" w:hAnsi="Times New Roman" w:cs="Times New Roman"/>
          <w:lang w:eastAsia="hr-HR"/>
        </w:rPr>
        <w:t>57</w:t>
      </w:r>
      <w:r w:rsidR="000935AA">
        <w:rPr>
          <w:rFonts w:ascii="Times New Roman" w:eastAsia="Calibri" w:hAnsi="Times New Roman" w:cs="Times New Roman"/>
          <w:lang w:eastAsia="hr-HR"/>
        </w:rPr>
        <w:tab/>
      </w:r>
      <w:r w:rsidR="000935AA">
        <w:rPr>
          <w:rFonts w:ascii="Times New Roman" w:eastAsia="Calibri" w:hAnsi="Times New Roman" w:cs="Times New Roman"/>
          <w:lang w:eastAsia="hr-HR"/>
        </w:rPr>
        <w:tab/>
      </w:r>
      <w:r w:rsidR="002349AF" w:rsidRPr="002349AF">
        <w:rPr>
          <w:rFonts w:ascii="Times New Roman" w:eastAsia="Calibri" w:hAnsi="Times New Roman" w:cs="Times New Roman"/>
          <w:lang w:eastAsia="hr-HR"/>
        </w:rPr>
        <w:tab/>
      </w:r>
      <w:r w:rsidR="002349AF" w:rsidRPr="002349AF">
        <w:rPr>
          <w:rFonts w:ascii="Times New Roman" w:eastAsia="Calibri" w:hAnsi="Times New Roman" w:cs="Times New Roman"/>
          <w:lang w:eastAsia="hr-HR"/>
        </w:rPr>
        <w:tab/>
        <w:t xml:space="preserve">        </w:t>
      </w:r>
      <w:r w:rsidR="002349AF" w:rsidRPr="002349AF">
        <w:rPr>
          <w:rFonts w:ascii="Times New Roman" w:eastAsia="Calibri" w:hAnsi="Times New Roman" w:cs="Times New Roman"/>
          <w:lang w:eastAsia="hr-HR"/>
        </w:rPr>
        <w:tab/>
      </w:r>
      <w:r w:rsidR="00273C46">
        <w:rPr>
          <w:rFonts w:ascii="Times New Roman" w:eastAsia="Calibri" w:hAnsi="Times New Roman" w:cs="Times New Roman"/>
          <w:lang w:eastAsia="hr-HR"/>
        </w:rPr>
        <w:tab/>
      </w:r>
      <w:r w:rsidR="005A3BB3">
        <w:rPr>
          <w:rFonts w:ascii="Times New Roman" w:eastAsia="Calibri" w:hAnsi="Times New Roman" w:cs="Times New Roman"/>
          <w:lang w:eastAsia="hr-HR"/>
        </w:rPr>
        <w:tab/>
      </w:r>
      <w:r w:rsidR="002349AF" w:rsidRPr="00F5272D">
        <w:rPr>
          <w:rFonts w:ascii="Times New Roman" w:eastAsia="Calibri" w:hAnsi="Times New Roman" w:cs="Times New Roman"/>
          <w:b/>
          <w:lang w:eastAsia="hr-HR"/>
        </w:rPr>
        <w:t>- 1,</w:t>
      </w:r>
      <w:r w:rsidR="00715AFC">
        <w:rPr>
          <w:rFonts w:ascii="Times New Roman" w:eastAsia="Calibri" w:hAnsi="Times New Roman" w:cs="Times New Roman"/>
          <w:b/>
          <w:lang w:eastAsia="hr-HR"/>
        </w:rPr>
        <w:t>232</w:t>
      </w:r>
    </w:p>
    <w:p w14:paraId="1DA4235F" w14:textId="77777777" w:rsidR="002349AF" w:rsidRPr="00F5272D" w:rsidRDefault="002349AF" w:rsidP="002349A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hr-HR"/>
        </w:rPr>
      </w:pPr>
    </w:p>
    <w:sectPr w:rsidR="002349AF" w:rsidRPr="00F5272D" w:rsidSect="00973E1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956C" w14:textId="77777777" w:rsidR="00BA2D21" w:rsidRDefault="00BA2D21" w:rsidP="00386F59">
      <w:pPr>
        <w:spacing w:after="0" w:line="240" w:lineRule="auto"/>
      </w:pPr>
      <w:r>
        <w:separator/>
      </w:r>
    </w:p>
  </w:endnote>
  <w:endnote w:type="continuationSeparator" w:id="0">
    <w:p w14:paraId="7D1E7CB8" w14:textId="77777777" w:rsidR="00BA2D21" w:rsidRDefault="00BA2D21" w:rsidP="0038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ADBD" w14:textId="77777777" w:rsidR="00BA2D21" w:rsidRDefault="00BA2D21" w:rsidP="00386F59">
      <w:pPr>
        <w:spacing w:after="0" w:line="240" w:lineRule="auto"/>
      </w:pPr>
      <w:r>
        <w:separator/>
      </w:r>
    </w:p>
  </w:footnote>
  <w:footnote w:type="continuationSeparator" w:id="0">
    <w:p w14:paraId="030E90DC" w14:textId="77777777" w:rsidR="00BA2D21" w:rsidRDefault="00BA2D21" w:rsidP="0038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657"/>
    <w:multiLevelType w:val="hybridMultilevel"/>
    <w:tmpl w:val="7F8CA0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02839"/>
    <w:multiLevelType w:val="hybridMultilevel"/>
    <w:tmpl w:val="61AEC372"/>
    <w:lvl w:ilvl="0" w:tplc="5F0E0F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2282"/>
    <w:multiLevelType w:val="hybridMultilevel"/>
    <w:tmpl w:val="BE6A5972"/>
    <w:lvl w:ilvl="0" w:tplc="006200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A3F25"/>
    <w:multiLevelType w:val="hybridMultilevel"/>
    <w:tmpl w:val="464E87AE"/>
    <w:lvl w:ilvl="0" w:tplc="536A8E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485A"/>
    <w:multiLevelType w:val="hybridMultilevel"/>
    <w:tmpl w:val="EA6EFF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74D59"/>
    <w:multiLevelType w:val="hybridMultilevel"/>
    <w:tmpl w:val="48AE9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65132"/>
    <w:multiLevelType w:val="hybridMultilevel"/>
    <w:tmpl w:val="C63A4472"/>
    <w:lvl w:ilvl="0" w:tplc="0D641AF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54E58"/>
    <w:multiLevelType w:val="hybridMultilevel"/>
    <w:tmpl w:val="EAC65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E165A"/>
    <w:multiLevelType w:val="hybridMultilevel"/>
    <w:tmpl w:val="EAC65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66D0A"/>
    <w:multiLevelType w:val="hybridMultilevel"/>
    <w:tmpl w:val="42947EE0"/>
    <w:lvl w:ilvl="0" w:tplc="B43024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A5032"/>
    <w:multiLevelType w:val="hybridMultilevel"/>
    <w:tmpl w:val="61C43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E3316"/>
    <w:multiLevelType w:val="hybridMultilevel"/>
    <w:tmpl w:val="18EEE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A200D"/>
    <w:multiLevelType w:val="hybridMultilevel"/>
    <w:tmpl w:val="EAC65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738A8"/>
    <w:multiLevelType w:val="hybridMultilevel"/>
    <w:tmpl w:val="657EF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539306">
    <w:abstractNumId w:val="10"/>
  </w:num>
  <w:num w:numId="2" w16cid:durableId="1074401823">
    <w:abstractNumId w:val="9"/>
  </w:num>
  <w:num w:numId="3" w16cid:durableId="893542144">
    <w:abstractNumId w:val="1"/>
  </w:num>
  <w:num w:numId="4" w16cid:durableId="1742368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9016556">
    <w:abstractNumId w:val="7"/>
  </w:num>
  <w:num w:numId="6" w16cid:durableId="1321620988">
    <w:abstractNumId w:val="0"/>
  </w:num>
  <w:num w:numId="7" w16cid:durableId="307976865">
    <w:abstractNumId w:val="12"/>
  </w:num>
  <w:num w:numId="8" w16cid:durableId="1714839747">
    <w:abstractNumId w:val="8"/>
  </w:num>
  <w:num w:numId="9" w16cid:durableId="1655833569">
    <w:abstractNumId w:val="2"/>
  </w:num>
  <w:num w:numId="10" w16cid:durableId="33241404">
    <w:abstractNumId w:val="6"/>
  </w:num>
  <w:num w:numId="11" w16cid:durableId="40398434">
    <w:abstractNumId w:val="11"/>
  </w:num>
  <w:num w:numId="12" w16cid:durableId="1660688886">
    <w:abstractNumId w:val="5"/>
  </w:num>
  <w:num w:numId="13" w16cid:durableId="276371360">
    <w:abstractNumId w:val="4"/>
  </w:num>
  <w:num w:numId="14" w16cid:durableId="1455125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822908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80"/>
    <w:rsid w:val="0000529C"/>
    <w:rsid w:val="00007238"/>
    <w:rsid w:val="00021875"/>
    <w:rsid w:val="00022CA2"/>
    <w:rsid w:val="0002657C"/>
    <w:rsid w:val="00027F6B"/>
    <w:rsid w:val="00044908"/>
    <w:rsid w:val="00047209"/>
    <w:rsid w:val="0006690C"/>
    <w:rsid w:val="00067A6D"/>
    <w:rsid w:val="00080AF2"/>
    <w:rsid w:val="0008345B"/>
    <w:rsid w:val="000935AA"/>
    <w:rsid w:val="00094063"/>
    <w:rsid w:val="000B17FE"/>
    <w:rsid w:val="000D38C2"/>
    <w:rsid w:val="000D4EAA"/>
    <w:rsid w:val="000F2E8C"/>
    <w:rsid w:val="00106798"/>
    <w:rsid w:val="00116B55"/>
    <w:rsid w:val="00122FE1"/>
    <w:rsid w:val="00123DE6"/>
    <w:rsid w:val="00125A36"/>
    <w:rsid w:val="00140C6C"/>
    <w:rsid w:val="00153B86"/>
    <w:rsid w:val="0016475E"/>
    <w:rsid w:val="00164BE2"/>
    <w:rsid w:val="00174B0B"/>
    <w:rsid w:val="00180C75"/>
    <w:rsid w:val="00184BED"/>
    <w:rsid w:val="00193730"/>
    <w:rsid w:val="00197D9F"/>
    <w:rsid w:val="001A00DB"/>
    <w:rsid w:val="001B737E"/>
    <w:rsid w:val="001C5A6E"/>
    <w:rsid w:val="001D6AED"/>
    <w:rsid w:val="001E3815"/>
    <w:rsid w:val="00230BEF"/>
    <w:rsid w:val="002346BD"/>
    <w:rsid w:val="002349AF"/>
    <w:rsid w:val="002622CC"/>
    <w:rsid w:val="00273C46"/>
    <w:rsid w:val="00285A89"/>
    <w:rsid w:val="002A42FC"/>
    <w:rsid w:val="002A5EE0"/>
    <w:rsid w:val="002B0273"/>
    <w:rsid w:val="002C15F3"/>
    <w:rsid w:val="002C72C6"/>
    <w:rsid w:val="002D30B3"/>
    <w:rsid w:val="002E150F"/>
    <w:rsid w:val="00310667"/>
    <w:rsid w:val="00322DE0"/>
    <w:rsid w:val="00356268"/>
    <w:rsid w:val="00385BA8"/>
    <w:rsid w:val="00386F59"/>
    <w:rsid w:val="0039113E"/>
    <w:rsid w:val="00395879"/>
    <w:rsid w:val="003A55FE"/>
    <w:rsid w:val="003B05F9"/>
    <w:rsid w:val="003C4D59"/>
    <w:rsid w:val="003D2872"/>
    <w:rsid w:val="003D7DE8"/>
    <w:rsid w:val="003F4CE5"/>
    <w:rsid w:val="004245D3"/>
    <w:rsid w:val="00444D0B"/>
    <w:rsid w:val="00450A85"/>
    <w:rsid w:val="00461CAC"/>
    <w:rsid w:val="00467BD6"/>
    <w:rsid w:val="004710AA"/>
    <w:rsid w:val="004924B5"/>
    <w:rsid w:val="00496B2D"/>
    <w:rsid w:val="004A1395"/>
    <w:rsid w:val="004A635B"/>
    <w:rsid w:val="004B220C"/>
    <w:rsid w:val="004C04F3"/>
    <w:rsid w:val="004D24D6"/>
    <w:rsid w:val="004E10C2"/>
    <w:rsid w:val="004F1FB1"/>
    <w:rsid w:val="00501935"/>
    <w:rsid w:val="005046E7"/>
    <w:rsid w:val="00527B78"/>
    <w:rsid w:val="00535775"/>
    <w:rsid w:val="00540B0D"/>
    <w:rsid w:val="005643C6"/>
    <w:rsid w:val="0057042C"/>
    <w:rsid w:val="0057293B"/>
    <w:rsid w:val="00581F4B"/>
    <w:rsid w:val="00597369"/>
    <w:rsid w:val="005A3BB3"/>
    <w:rsid w:val="005A73A7"/>
    <w:rsid w:val="005C538B"/>
    <w:rsid w:val="005D137C"/>
    <w:rsid w:val="006004FF"/>
    <w:rsid w:val="00600E60"/>
    <w:rsid w:val="006043C8"/>
    <w:rsid w:val="0060505B"/>
    <w:rsid w:val="006225C1"/>
    <w:rsid w:val="00626998"/>
    <w:rsid w:val="00627E24"/>
    <w:rsid w:val="00632980"/>
    <w:rsid w:val="0064265B"/>
    <w:rsid w:val="00651918"/>
    <w:rsid w:val="00655CD9"/>
    <w:rsid w:val="006A6CC1"/>
    <w:rsid w:val="006A7861"/>
    <w:rsid w:val="006C253C"/>
    <w:rsid w:val="006C721C"/>
    <w:rsid w:val="006D4F55"/>
    <w:rsid w:val="006D7C60"/>
    <w:rsid w:val="006E7E9A"/>
    <w:rsid w:val="006F0668"/>
    <w:rsid w:val="006F2BCA"/>
    <w:rsid w:val="006F64B1"/>
    <w:rsid w:val="00710D7E"/>
    <w:rsid w:val="00715AFC"/>
    <w:rsid w:val="00725816"/>
    <w:rsid w:val="00734BF8"/>
    <w:rsid w:val="00735CCF"/>
    <w:rsid w:val="007464CA"/>
    <w:rsid w:val="00757DFE"/>
    <w:rsid w:val="00761FEA"/>
    <w:rsid w:val="00767C30"/>
    <w:rsid w:val="007759C4"/>
    <w:rsid w:val="007836E9"/>
    <w:rsid w:val="007A7519"/>
    <w:rsid w:val="007C7467"/>
    <w:rsid w:val="007D2C01"/>
    <w:rsid w:val="007E37C0"/>
    <w:rsid w:val="007E433C"/>
    <w:rsid w:val="007E79F6"/>
    <w:rsid w:val="007F38B9"/>
    <w:rsid w:val="0083506B"/>
    <w:rsid w:val="0084571F"/>
    <w:rsid w:val="00870048"/>
    <w:rsid w:val="00896865"/>
    <w:rsid w:val="008A33DD"/>
    <w:rsid w:val="008B0677"/>
    <w:rsid w:val="008B069A"/>
    <w:rsid w:val="008B7900"/>
    <w:rsid w:val="008C1A6C"/>
    <w:rsid w:val="008D221A"/>
    <w:rsid w:val="008D2646"/>
    <w:rsid w:val="008E30DF"/>
    <w:rsid w:val="008E42EE"/>
    <w:rsid w:val="008E5D3C"/>
    <w:rsid w:val="008F0D9B"/>
    <w:rsid w:val="008F4633"/>
    <w:rsid w:val="00904B3D"/>
    <w:rsid w:val="009125D9"/>
    <w:rsid w:val="00912BEA"/>
    <w:rsid w:val="00943C11"/>
    <w:rsid w:val="00955A97"/>
    <w:rsid w:val="00973E1E"/>
    <w:rsid w:val="00974A2C"/>
    <w:rsid w:val="00981728"/>
    <w:rsid w:val="00990489"/>
    <w:rsid w:val="009A62E5"/>
    <w:rsid w:val="009A7B8C"/>
    <w:rsid w:val="009B1EA2"/>
    <w:rsid w:val="009B28DE"/>
    <w:rsid w:val="009B7BB3"/>
    <w:rsid w:val="009C7222"/>
    <w:rsid w:val="009E11FE"/>
    <w:rsid w:val="009E37FE"/>
    <w:rsid w:val="009F6A1F"/>
    <w:rsid w:val="009F70B6"/>
    <w:rsid w:val="00A04A8C"/>
    <w:rsid w:val="00A20A37"/>
    <w:rsid w:val="00A2256C"/>
    <w:rsid w:val="00A30373"/>
    <w:rsid w:val="00A36B8D"/>
    <w:rsid w:val="00A443E1"/>
    <w:rsid w:val="00A45515"/>
    <w:rsid w:val="00A45602"/>
    <w:rsid w:val="00A47053"/>
    <w:rsid w:val="00A70190"/>
    <w:rsid w:val="00A725BB"/>
    <w:rsid w:val="00A85F3A"/>
    <w:rsid w:val="00A90C4F"/>
    <w:rsid w:val="00A93E1B"/>
    <w:rsid w:val="00A967F0"/>
    <w:rsid w:val="00A97D24"/>
    <w:rsid w:val="00AB113F"/>
    <w:rsid w:val="00AB1148"/>
    <w:rsid w:val="00AB2BC4"/>
    <w:rsid w:val="00AB5E07"/>
    <w:rsid w:val="00AC0057"/>
    <w:rsid w:val="00AC7062"/>
    <w:rsid w:val="00AE7B3A"/>
    <w:rsid w:val="00B16414"/>
    <w:rsid w:val="00B363A6"/>
    <w:rsid w:val="00B53082"/>
    <w:rsid w:val="00B552E6"/>
    <w:rsid w:val="00B67354"/>
    <w:rsid w:val="00B73CAC"/>
    <w:rsid w:val="00B755D6"/>
    <w:rsid w:val="00B86753"/>
    <w:rsid w:val="00B86D27"/>
    <w:rsid w:val="00B94672"/>
    <w:rsid w:val="00B97A43"/>
    <w:rsid w:val="00BA286D"/>
    <w:rsid w:val="00BA2D21"/>
    <w:rsid w:val="00BD4F1C"/>
    <w:rsid w:val="00BE1B56"/>
    <w:rsid w:val="00BE5680"/>
    <w:rsid w:val="00BF519F"/>
    <w:rsid w:val="00C0132F"/>
    <w:rsid w:val="00C10488"/>
    <w:rsid w:val="00C13232"/>
    <w:rsid w:val="00C25098"/>
    <w:rsid w:val="00C31331"/>
    <w:rsid w:val="00C404DB"/>
    <w:rsid w:val="00C4619C"/>
    <w:rsid w:val="00C46FB0"/>
    <w:rsid w:val="00C621B0"/>
    <w:rsid w:val="00C62AD9"/>
    <w:rsid w:val="00C81E20"/>
    <w:rsid w:val="00CA21FD"/>
    <w:rsid w:val="00CA330F"/>
    <w:rsid w:val="00CB00BE"/>
    <w:rsid w:val="00CB08A7"/>
    <w:rsid w:val="00CB5D7F"/>
    <w:rsid w:val="00CE1AFD"/>
    <w:rsid w:val="00CF1F2B"/>
    <w:rsid w:val="00CF60FC"/>
    <w:rsid w:val="00D05320"/>
    <w:rsid w:val="00D36352"/>
    <w:rsid w:val="00D37057"/>
    <w:rsid w:val="00D372F3"/>
    <w:rsid w:val="00D63B3F"/>
    <w:rsid w:val="00D70275"/>
    <w:rsid w:val="00D7605E"/>
    <w:rsid w:val="00D90BAB"/>
    <w:rsid w:val="00DA2156"/>
    <w:rsid w:val="00DA571A"/>
    <w:rsid w:val="00DA7446"/>
    <w:rsid w:val="00DA74F0"/>
    <w:rsid w:val="00DC0115"/>
    <w:rsid w:val="00DC4E7B"/>
    <w:rsid w:val="00DC74F3"/>
    <w:rsid w:val="00DD1E41"/>
    <w:rsid w:val="00DD6116"/>
    <w:rsid w:val="00DE2038"/>
    <w:rsid w:val="00DE47B3"/>
    <w:rsid w:val="00DF530D"/>
    <w:rsid w:val="00E05DC3"/>
    <w:rsid w:val="00E07190"/>
    <w:rsid w:val="00E12473"/>
    <w:rsid w:val="00E353FF"/>
    <w:rsid w:val="00E519D0"/>
    <w:rsid w:val="00E60789"/>
    <w:rsid w:val="00E66D72"/>
    <w:rsid w:val="00E75330"/>
    <w:rsid w:val="00E92554"/>
    <w:rsid w:val="00EA595D"/>
    <w:rsid w:val="00EA7A0D"/>
    <w:rsid w:val="00EC1CD5"/>
    <w:rsid w:val="00EE12D1"/>
    <w:rsid w:val="00F00BD0"/>
    <w:rsid w:val="00F06CF5"/>
    <w:rsid w:val="00F161D1"/>
    <w:rsid w:val="00F237F8"/>
    <w:rsid w:val="00F253E6"/>
    <w:rsid w:val="00F31809"/>
    <w:rsid w:val="00F40CE6"/>
    <w:rsid w:val="00F450AB"/>
    <w:rsid w:val="00F52604"/>
    <w:rsid w:val="00F5272D"/>
    <w:rsid w:val="00F6645F"/>
    <w:rsid w:val="00F67A75"/>
    <w:rsid w:val="00F81163"/>
    <w:rsid w:val="00F8141F"/>
    <w:rsid w:val="00F94909"/>
    <w:rsid w:val="00FA2817"/>
    <w:rsid w:val="00FA2E17"/>
    <w:rsid w:val="00FB7DD3"/>
    <w:rsid w:val="00FC388C"/>
    <w:rsid w:val="00FD0493"/>
    <w:rsid w:val="00FD0A8D"/>
    <w:rsid w:val="00FD7656"/>
    <w:rsid w:val="00FE125D"/>
    <w:rsid w:val="00FE492B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0F22"/>
  <w15:chartTrackingRefBased/>
  <w15:docId w15:val="{7F01F19A-A3C2-412E-85A2-39F04572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5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A2156"/>
    <w:rPr>
      <w:color w:val="0563C1" w:themeColor="hyperlink"/>
      <w:u w:val="single"/>
    </w:rPr>
  </w:style>
  <w:style w:type="paragraph" w:customStyle="1" w:styleId="tekst">
    <w:name w:val="tekst"/>
    <w:basedOn w:val="Normal"/>
    <w:rsid w:val="00DA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28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8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6F59"/>
  </w:style>
  <w:style w:type="paragraph" w:styleId="Podnoje">
    <w:name w:val="footer"/>
    <w:basedOn w:val="Normal"/>
    <w:link w:val="PodnojeChar"/>
    <w:uiPriority w:val="99"/>
    <w:unhideWhenUsed/>
    <w:rsid w:val="0038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6F59"/>
  </w:style>
  <w:style w:type="paragraph" w:customStyle="1" w:styleId="box453034">
    <w:name w:val="box_453034"/>
    <w:basedOn w:val="Normal"/>
    <w:rsid w:val="00A3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danifontodlomka1">
    <w:name w:val="Zadani font odlomka1"/>
    <w:rsid w:val="00A36B8D"/>
  </w:style>
  <w:style w:type="character" w:customStyle="1" w:styleId="zadani">
    <w:name w:val="zadani"/>
    <w:rsid w:val="00A36B8D"/>
  </w:style>
  <w:style w:type="paragraph" w:styleId="Tekstbalonia">
    <w:name w:val="Balloon Text"/>
    <w:basedOn w:val="Normal"/>
    <w:link w:val="TekstbaloniaChar"/>
    <w:uiPriority w:val="99"/>
    <w:semiHidden/>
    <w:unhideWhenUsed/>
    <w:rsid w:val="00DC0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0115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8F4633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13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mmission.europa.eu/funding-tenders/find-funding/eu-funding-programmes/programme-environment-and-climate-action-life_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zvoj.gov.hr/o-ministarstvu/djelokrug-1939/eu-fondovi/programi-unije-2021-2027/373" TargetMode="External"/><Relationship Id="rId17" Type="http://schemas.openxmlformats.org/officeDocument/2006/relationships/hyperlink" Target="https://eur-lex.europa.eu/legal-content/HR/TXT/HTML/?uri=CELEX:32021R07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mmission.europa.eu/funding-tenders/find-funding/eu-funding-programmes/programme-environment-and-climate-action-life_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pean-union.europa.eu/institutions-law-budget/institutions-and-bodies/types-institutions-and-bodies_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voj.gov.hr/o-ministarstvu/djelokrug-1939/eu-fondovi/programi-unije-2021-2027/373" TargetMode="External"/><Relationship Id="rId10" Type="http://schemas.openxmlformats.org/officeDocument/2006/relationships/hyperlink" Target="https://www.consilium.europa.eu/hr/council-eu/decision-making/ordinary-legislative-procedur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ingor.gov.hr" TargetMode="External"/><Relationship Id="rId14" Type="http://schemas.openxmlformats.org/officeDocument/2006/relationships/hyperlink" Target="https://eur-lex.europa.eu/legal-content/HR/TXT/HTML/?uri=CELEX:32021R078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8710-91EB-4810-8859-B2DF840D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Botica</dc:creator>
  <cp:keywords/>
  <dc:description/>
  <cp:lastModifiedBy>Željka Botica</cp:lastModifiedBy>
  <cp:revision>30</cp:revision>
  <cp:lastPrinted>2022-07-11T08:51:00Z</cp:lastPrinted>
  <dcterms:created xsi:type="dcterms:W3CDTF">2023-05-25T11:45:00Z</dcterms:created>
  <dcterms:modified xsi:type="dcterms:W3CDTF">2023-10-12T10:49:00Z</dcterms:modified>
</cp:coreProperties>
</file>